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F" w:rsidRPr="00945068" w:rsidRDefault="00F206DF" w:rsidP="00F206DF">
      <w:pPr>
        <w:spacing w:line="360" w:lineRule="auto"/>
        <w:ind w:left="705"/>
        <w:rPr>
          <w:lang w:val="pt-PT"/>
        </w:rPr>
      </w:pPr>
      <w:r>
        <w:rPr>
          <w:lang w:val="pt-PT"/>
        </w:rPr>
        <w:t xml:space="preserve">                        </w:t>
      </w:r>
    </w:p>
    <w:p w:rsidR="00F206DF" w:rsidRPr="00945068" w:rsidRDefault="00F206DF" w:rsidP="00F206DF">
      <w:pPr>
        <w:spacing w:line="360" w:lineRule="auto"/>
        <w:ind w:left="705"/>
        <w:rPr>
          <w:b/>
          <w:lang w:val="pt-PT"/>
        </w:rPr>
      </w:pPr>
      <w:r w:rsidRPr="00945068">
        <w:rPr>
          <w:b/>
          <w:lang w:val="pt-PT"/>
        </w:rPr>
        <w:t xml:space="preserve">  </w:t>
      </w:r>
      <w:r>
        <w:rPr>
          <w:b/>
          <w:lang w:val="pt-PT"/>
        </w:rPr>
        <w:t xml:space="preserve">                           </w:t>
      </w:r>
      <w:r w:rsidRPr="00945068">
        <w:rPr>
          <w:b/>
          <w:lang w:val="pt-PT"/>
        </w:rPr>
        <w:t xml:space="preserve">         ECONOMIA INTERNACIONAL</w:t>
      </w:r>
    </w:p>
    <w:p w:rsidR="00F206DF" w:rsidRPr="00945068" w:rsidRDefault="00F206DF" w:rsidP="00F206DF">
      <w:pPr>
        <w:spacing w:line="360" w:lineRule="auto"/>
        <w:ind w:left="705"/>
        <w:rPr>
          <w:b/>
          <w:lang w:val="pt-PT"/>
        </w:rPr>
      </w:pPr>
      <w:r w:rsidRPr="00945068">
        <w:rPr>
          <w:lang w:val="pt-PT"/>
        </w:rPr>
        <w:t xml:space="preserve">  </w:t>
      </w:r>
      <w:r>
        <w:rPr>
          <w:lang w:val="pt-PT"/>
        </w:rPr>
        <w:t xml:space="preserve">                            </w:t>
      </w:r>
      <w:r w:rsidRPr="00945068">
        <w:rPr>
          <w:lang w:val="pt-PT"/>
        </w:rPr>
        <w:t xml:space="preserve">                    </w:t>
      </w:r>
      <w:r w:rsidRPr="00945068">
        <w:rPr>
          <w:b/>
          <w:lang w:val="pt-PT"/>
        </w:rPr>
        <w:t>Teste intercalar</w:t>
      </w:r>
    </w:p>
    <w:p w:rsidR="00F206DF" w:rsidRPr="00945068" w:rsidRDefault="00F206DF" w:rsidP="00F206DF">
      <w:pPr>
        <w:spacing w:line="360" w:lineRule="auto"/>
        <w:ind w:left="705"/>
        <w:rPr>
          <w:lang w:val="pt-PT"/>
        </w:rPr>
      </w:pPr>
      <w:r w:rsidRPr="00945068">
        <w:rPr>
          <w:lang w:val="pt-PT"/>
        </w:rPr>
        <w:t xml:space="preserve"> </w:t>
      </w:r>
      <w:r>
        <w:rPr>
          <w:lang w:val="pt-PT"/>
        </w:rPr>
        <w:t xml:space="preserve">                         </w:t>
      </w:r>
      <w:r w:rsidRPr="00945068">
        <w:rPr>
          <w:lang w:val="pt-PT"/>
        </w:rPr>
        <w:t xml:space="preserve">     </w:t>
      </w:r>
      <w:r w:rsidR="00155A45">
        <w:rPr>
          <w:lang w:val="pt-PT"/>
        </w:rPr>
        <w:t>3</w:t>
      </w:r>
      <w:r w:rsidRPr="00945068">
        <w:rPr>
          <w:lang w:val="pt-PT"/>
        </w:rPr>
        <w:t>/1</w:t>
      </w:r>
      <w:r w:rsidR="00155A45">
        <w:rPr>
          <w:lang w:val="pt-PT"/>
        </w:rPr>
        <w:t>2</w:t>
      </w:r>
      <w:r w:rsidRPr="00945068">
        <w:rPr>
          <w:lang w:val="pt-PT"/>
        </w:rPr>
        <w:t>/201</w:t>
      </w:r>
      <w:r>
        <w:rPr>
          <w:lang w:val="pt-PT"/>
        </w:rPr>
        <w:t>4</w:t>
      </w:r>
      <w:r w:rsidRPr="00945068">
        <w:rPr>
          <w:lang w:val="pt-PT"/>
        </w:rPr>
        <w:t xml:space="preserve">     </w:t>
      </w:r>
      <w:r w:rsidR="00155A45">
        <w:rPr>
          <w:lang w:val="pt-PT"/>
        </w:rPr>
        <w:t xml:space="preserve">             </w:t>
      </w:r>
      <w:r w:rsidRPr="00945068">
        <w:rPr>
          <w:lang w:val="pt-PT"/>
        </w:rPr>
        <w:t xml:space="preserve">          Duração: 1h</w:t>
      </w:r>
      <w:r w:rsidR="004575F3">
        <w:rPr>
          <w:lang w:val="pt-PT"/>
        </w:rPr>
        <w:t>45</w:t>
      </w:r>
    </w:p>
    <w:p w:rsidR="00F206DF" w:rsidRDefault="00F206DF" w:rsidP="00F206DF">
      <w:pPr>
        <w:spacing w:line="360" w:lineRule="auto"/>
        <w:ind w:left="705"/>
        <w:rPr>
          <w:b/>
          <w:lang w:val="pt-PT"/>
        </w:rPr>
      </w:pPr>
    </w:p>
    <w:p w:rsidR="00F206DF" w:rsidRPr="00945068" w:rsidRDefault="00F206DF" w:rsidP="00F206DF">
      <w:pPr>
        <w:spacing w:line="360" w:lineRule="auto"/>
        <w:ind w:left="705"/>
        <w:rPr>
          <w:b/>
          <w:lang w:val="pt-PT"/>
        </w:rPr>
      </w:pPr>
    </w:p>
    <w:p w:rsidR="00F206DF" w:rsidRPr="00221D1D" w:rsidRDefault="00F206DF" w:rsidP="00F206DF">
      <w:pPr>
        <w:jc w:val="center"/>
        <w:rPr>
          <w:lang w:val="pt-PT"/>
        </w:rPr>
      </w:pPr>
      <w:r w:rsidRPr="00221D1D">
        <w:rPr>
          <w:b/>
          <w:lang w:val="pt-PT"/>
        </w:rPr>
        <w:t>INSTRUÇÕES</w:t>
      </w:r>
      <w:r w:rsidRPr="00221D1D">
        <w:rPr>
          <w:lang w:val="pt-PT"/>
        </w:rPr>
        <w:t xml:space="preserve"> (leia cuidadosamente)</w:t>
      </w:r>
    </w:p>
    <w:p w:rsidR="00F206DF" w:rsidRPr="00221D1D" w:rsidRDefault="00F206DF" w:rsidP="00F206DF">
      <w:pPr>
        <w:jc w:val="center"/>
        <w:rPr>
          <w:sz w:val="24"/>
          <w:szCs w:val="24"/>
          <w:lang w:val="pt-PT"/>
        </w:rPr>
      </w:pPr>
    </w:p>
    <w:p w:rsidR="00F206DF" w:rsidRPr="00F206DF" w:rsidRDefault="00F206DF" w:rsidP="00F206DF">
      <w:pPr>
        <w:pStyle w:val="PargrafodaLista"/>
        <w:numPr>
          <w:ilvl w:val="0"/>
          <w:numId w:val="14"/>
        </w:numPr>
        <w:rPr>
          <w:sz w:val="24"/>
          <w:szCs w:val="24"/>
          <w:lang w:val="pt-PT"/>
        </w:rPr>
      </w:pPr>
      <w:r w:rsidRPr="00F206DF">
        <w:rPr>
          <w:sz w:val="24"/>
          <w:szCs w:val="24"/>
          <w:lang w:val="pt-PT"/>
        </w:rPr>
        <w:t>Esta  prova é constituída por 40 questões. Em cada questão deverá indicar se a afirmação é verdadeira (V) ou falsa (F).</w:t>
      </w:r>
    </w:p>
    <w:p w:rsidR="00F206DF" w:rsidRPr="00945068" w:rsidRDefault="00F206DF" w:rsidP="00F206DF">
      <w:pPr>
        <w:rPr>
          <w:sz w:val="24"/>
          <w:szCs w:val="24"/>
          <w:lang w:val="pt-PT"/>
        </w:rPr>
      </w:pPr>
    </w:p>
    <w:p w:rsidR="00F206DF" w:rsidRPr="00F206DF" w:rsidRDefault="00F206DF" w:rsidP="00F206DF">
      <w:pPr>
        <w:pStyle w:val="PargrafodaLista"/>
        <w:numPr>
          <w:ilvl w:val="0"/>
          <w:numId w:val="14"/>
        </w:numPr>
        <w:rPr>
          <w:sz w:val="24"/>
          <w:szCs w:val="24"/>
          <w:lang w:val="pt-PT"/>
        </w:rPr>
      </w:pPr>
      <w:r w:rsidRPr="00F206DF">
        <w:rPr>
          <w:sz w:val="24"/>
          <w:szCs w:val="24"/>
          <w:lang w:val="pt-PT"/>
        </w:rPr>
        <w:t xml:space="preserve">Cada  resposta correta tem a cotação de 0,5 e cada resposta errada tem um desconto de 0,5. </w:t>
      </w:r>
    </w:p>
    <w:p w:rsidR="00F206DF" w:rsidRPr="00945068" w:rsidRDefault="00F206DF" w:rsidP="00F206DF">
      <w:pPr>
        <w:ind w:left="360"/>
        <w:rPr>
          <w:sz w:val="24"/>
          <w:szCs w:val="24"/>
          <w:lang w:val="pt-PT"/>
        </w:rPr>
      </w:pPr>
    </w:p>
    <w:p w:rsidR="00F206DF" w:rsidRPr="00F206DF" w:rsidRDefault="00F206DF" w:rsidP="00F206DF">
      <w:pPr>
        <w:pStyle w:val="PargrafodaLista"/>
        <w:numPr>
          <w:ilvl w:val="0"/>
          <w:numId w:val="14"/>
        </w:numPr>
        <w:rPr>
          <w:sz w:val="24"/>
          <w:szCs w:val="24"/>
          <w:lang w:val="pt-PT"/>
        </w:rPr>
      </w:pPr>
      <w:r w:rsidRPr="00F206DF">
        <w:rPr>
          <w:sz w:val="24"/>
          <w:szCs w:val="24"/>
          <w:lang w:val="pt-PT"/>
        </w:rPr>
        <w:t>Registe as respostas  na grelha da página 2.</w:t>
      </w:r>
    </w:p>
    <w:p w:rsidR="00F206DF" w:rsidRPr="00945068" w:rsidRDefault="00F206DF" w:rsidP="00F206DF">
      <w:pPr>
        <w:ind w:left="360"/>
        <w:rPr>
          <w:lang w:val="pt-PT"/>
        </w:rPr>
      </w:pPr>
    </w:p>
    <w:p w:rsidR="00F206DF" w:rsidRPr="00945068" w:rsidRDefault="00F206DF" w:rsidP="00F206DF">
      <w:pPr>
        <w:numPr>
          <w:ilvl w:val="0"/>
          <w:numId w:val="14"/>
        </w:numPr>
        <w:rPr>
          <w:sz w:val="24"/>
          <w:szCs w:val="24"/>
          <w:lang w:val="pt-PT"/>
        </w:rPr>
      </w:pPr>
      <w:r w:rsidRPr="00945068">
        <w:rPr>
          <w:sz w:val="24"/>
          <w:szCs w:val="24"/>
          <w:lang w:val="pt-PT"/>
        </w:rPr>
        <w:t>Não é permitido o acesso a consulta. No decorrer da prova não serão prestados quaisquer esclarecimentos.</w:t>
      </w:r>
    </w:p>
    <w:p w:rsidR="00F206DF" w:rsidRPr="00945068" w:rsidRDefault="00F206DF" w:rsidP="00F206DF">
      <w:pPr>
        <w:rPr>
          <w:sz w:val="24"/>
          <w:szCs w:val="24"/>
          <w:lang w:val="pt-PT"/>
        </w:rPr>
      </w:pPr>
    </w:p>
    <w:p w:rsidR="00F206DF" w:rsidRPr="00945068" w:rsidRDefault="00F206DF" w:rsidP="00F206DF">
      <w:pPr>
        <w:numPr>
          <w:ilvl w:val="0"/>
          <w:numId w:val="14"/>
        </w:numPr>
        <w:rPr>
          <w:sz w:val="24"/>
          <w:szCs w:val="24"/>
          <w:lang w:val="pt-PT"/>
        </w:rPr>
      </w:pPr>
      <w:r w:rsidRPr="00945068">
        <w:rPr>
          <w:sz w:val="24"/>
          <w:szCs w:val="24"/>
          <w:lang w:val="pt-PT"/>
        </w:rPr>
        <w:t>Não é permitida a utilização de calculadoras</w:t>
      </w:r>
      <w:r w:rsidR="00801D0E">
        <w:rPr>
          <w:sz w:val="24"/>
          <w:szCs w:val="24"/>
          <w:lang w:val="pt-PT"/>
        </w:rPr>
        <w:t xml:space="preserve"> gráficas</w:t>
      </w:r>
      <w:r w:rsidRPr="00945068">
        <w:rPr>
          <w:sz w:val="24"/>
          <w:szCs w:val="24"/>
          <w:lang w:val="pt-PT"/>
        </w:rPr>
        <w:t>, computadores pessoais, agendas eletrónicas, leitores de áudio ou vídeo ou telefones celulares.</w:t>
      </w:r>
    </w:p>
    <w:p w:rsidR="00F206DF" w:rsidRPr="00945068" w:rsidRDefault="00F206DF" w:rsidP="00F206DF">
      <w:pPr>
        <w:ind w:left="360"/>
        <w:rPr>
          <w:sz w:val="24"/>
          <w:szCs w:val="24"/>
          <w:lang w:val="pt-PT"/>
        </w:rPr>
      </w:pPr>
    </w:p>
    <w:p w:rsidR="00F206DF" w:rsidRPr="00945068" w:rsidRDefault="00F206DF" w:rsidP="00F206DF">
      <w:pPr>
        <w:numPr>
          <w:ilvl w:val="0"/>
          <w:numId w:val="14"/>
        </w:numPr>
        <w:rPr>
          <w:sz w:val="24"/>
          <w:szCs w:val="24"/>
          <w:lang w:val="pt-PT"/>
        </w:rPr>
      </w:pPr>
      <w:r w:rsidRPr="00945068">
        <w:rPr>
          <w:sz w:val="24"/>
          <w:szCs w:val="24"/>
          <w:lang w:val="pt-PT"/>
        </w:rPr>
        <w:t>Os alunos devem utilizar o verso das folhas de enunciado  como “folhas de rascunho”. O conjunto das  folhas  que constitui esta parte do teste não deve separado e tem de ser devolvido mesmo quando o aluno desiste da prova.</w:t>
      </w: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Default="00F206DF" w:rsidP="00F206DF">
      <w:pPr>
        <w:pStyle w:val="PargrafodaLista"/>
        <w:rPr>
          <w:lang w:val="pt-PT"/>
        </w:rPr>
      </w:pPr>
    </w:p>
    <w:p w:rsidR="00155A45" w:rsidRDefault="00155A45" w:rsidP="00F206DF">
      <w:pPr>
        <w:pStyle w:val="PargrafodaLista"/>
        <w:rPr>
          <w:lang w:val="pt-PT"/>
        </w:rPr>
      </w:pPr>
    </w:p>
    <w:p w:rsidR="00155A45" w:rsidRDefault="00155A45" w:rsidP="00F206DF">
      <w:pPr>
        <w:pStyle w:val="PargrafodaLista"/>
        <w:rPr>
          <w:lang w:val="pt-PT"/>
        </w:rPr>
      </w:pPr>
    </w:p>
    <w:p w:rsidR="00155A45" w:rsidRDefault="00155A45" w:rsidP="00F206DF">
      <w:pPr>
        <w:pStyle w:val="PargrafodaLista"/>
        <w:rPr>
          <w:lang w:val="pt-PT"/>
        </w:rPr>
      </w:pPr>
    </w:p>
    <w:p w:rsidR="00155A45" w:rsidRDefault="00155A45" w:rsidP="00F206DF">
      <w:pPr>
        <w:pStyle w:val="PargrafodaLista"/>
        <w:rPr>
          <w:lang w:val="pt-PT"/>
        </w:rPr>
      </w:pPr>
    </w:p>
    <w:p w:rsidR="00155A45" w:rsidRDefault="00155A45" w:rsidP="00F206DF">
      <w:pPr>
        <w:pStyle w:val="PargrafodaLista"/>
        <w:rPr>
          <w:lang w:val="pt-PT"/>
        </w:rPr>
      </w:pPr>
    </w:p>
    <w:p w:rsidR="00155A45" w:rsidRDefault="00155A45" w:rsidP="00F206DF">
      <w:pPr>
        <w:pStyle w:val="PargrafodaLista"/>
        <w:rPr>
          <w:lang w:val="pt-PT"/>
        </w:rPr>
      </w:pPr>
    </w:p>
    <w:p w:rsidR="00155A45" w:rsidRPr="00F206DF" w:rsidRDefault="00155A45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F206DF" w:rsidRDefault="00F206DF" w:rsidP="00F206DF">
      <w:pPr>
        <w:pStyle w:val="PargrafodaLista"/>
        <w:rPr>
          <w:lang w:val="pt-PT"/>
        </w:rPr>
      </w:pPr>
    </w:p>
    <w:p w:rsidR="00F206DF" w:rsidRPr="00155A45" w:rsidRDefault="00F206DF" w:rsidP="00F206DF">
      <w:pPr>
        <w:pStyle w:val="PargrafodaLista"/>
        <w:rPr>
          <w:b/>
          <w:lang w:val="pt-PT"/>
        </w:rPr>
      </w:pPr>
    </w:p>
    <w:p w:rsidR="00F206DF" w:rsidRDefault="00F206DF" w:rsidP="00801D0E">
      <w:pPr>
        <w:spacing w:line="360" w:lineRule="auto"/>
        <w:rPr>
          <w:b/>
          <w:sz w:val="24"/>
          <w:szCs w:val="24"/>
          <w:lang w:val="pt-PT"/>
        </w:rPr>
      </w:pPr>
      <w:r w:rsidRPr="00945068">
        <w:rPr>
          <w:b/>
          <w:sz w:val="24"/>
          <w:szCs w:val="24"/>
          <w:lang w:val="pt-PT"/>
        </w:rPr>
        <w:lastRenderedPageBreak/>
        <w:t>EI-</w:t>
      </w:r>
      <w:r w:rsidRPr="00945068">
        <w:rPr>
          <w:sz w:val="24"/>
          <w:szCs w:val="24"/>
          <w:lang w:val="pt-PT"/>
        </w:rPr>
        <w:t xml:space="preserve"> 1º </w:t>
      </w:r>
      <w:r w:rsidRPr="00945068">
        <w:rPr>
          <w:b/>
          <w:sz w:val="24"/>
          <w:szCs w:val="24"/>
          <w:lang w:val="pt-PT"/>
        </w:rPr>
        <w:t xml:space="preserve">Teste intercalar         </w:t>
      </w:r>
      <w:r w:rsidRPr="00945068">
        <w:rPr>
          <w:sz w:val="24"/>
          <w:szCs w:val="24"/>
          <w:lang w:val="pt-PT"/>
        </w:rPr>
        <w:t xml:space="preserve"> </w:t>
      </w:r>
      <w:r w:rsidR="00155A45">
        <w:rPr>
          <w:sz w:val="24"/>
          <w:szCs w:val="24"/>
          <w:lang w:val="pt-PT"/>
        </w:rPr>
        <w:t>3</w:t>
      </w:r>
      <w:r w:rsidRPr="00945068">
        <w:rPr>
          <w:sz w:val="24"/>
          <w:szCs w:val="24"/>
          <w:lang w:val="pt-PT"/>
        </w:rPr>
        <w:t>/1</w:t>
      </w:r>
      <w:r w:rsidR="00155A45">
        <w:rPr>
          <w:sz w:val="24"/>
          <w:szCs w:val="24"/>
          <w:lang w:val="pt-PT"/>
        </w:rPr>
        <w:t>2</w:t>
      </w:r>
      <w:r w:rsidRPr="00945068">
        <w:rPr>
          <w:sz w:val="24"/>
          <w:szCs w:val="24"/>
          <w:lang w:val="pt-PT"/>
        </w:rPr>
        <w:t>/201</w:t>
      </w:r>
      <w:r>
        <w:rPr>
          <w:sz w:val="24"/>
          <w:szCs w:val="24"/>
          <w:lang w:val="pt-PT"/>
        </w:rPr>
        <w:t>4</w:t>
      </w:r>
      <w:r w:rsidRPr="00945068">
        <w:rPr>
          <w:sz w:val="24"/>
          <w:szCs w:val="24"/>
          <w:lang w:val="pt-PT"/>
        </w:rPr>
        <w:t xml:space="preserve">         </w:t>
      </w:r>
      <w:r w:rsidR="00155A45">
        <w:rPr>
          <w:sz w:val="24"/>
          <w:szCs w:val="24"/>
          <w:lang w:val="pt-PT"/>
        </w:rPr>
        <w:t xml:space="preserve">   </w:t>
      </w:r>
      <w:r w:rsidRPr="00945068">
        <w:rPr>
          <w:sz w:val="24"/>
          <w:szCs w:val="24"/>
          <w:lang w:val="pt-PT"/>
        </w:rPr>
        <w:t xml:space="preserve">             Duração: 1</w:t>
      </w:r>
      <w:r w:rsidR="00801D0E">
        <w:rPr>
          <w:sz w:val="24"/>
          <w:szCs w:val="24"/>
          <w:lang w:val="pt-PT"/>
        </w:rPr>
        <w:t>h45</w:t>
      </w:r>
      <w:r w:rsidRPr="00945068">
        <w:rPr>
          <w:sz w:val="24"/>
          <w:szCs w:val="24"/>
          <w:lang w:val="pt-PT"/>
        </w:rPr>
        <w:t>h</w:t>
      </w:r>
    </w:p>
    <w:p w:rsidR="00155A45" w:rsidRDefault="00155A45" w:rsidP="00F206DF">
      <w:pPr>
        <w:rPr>
          <w:b/>
          <w:sz w:val="24"/>
          <w:szCs w:val="24"/>
          <w:lang w:val="pt-PT"/>
        </w:rPr>
      </w:pPr>
    </w:p>
    <w:p w:rsidR="00155A45" w:rsidRDefault="00155A45" w:rsidP="00F206DF">
      <w:pPr>
        <w:rPr>
          <w:b/>
          <w:sz w:val="24"/>
          <w:szCs w:val="24"/>
          <w:lang w:val="pt-PT"/>
        </w:rPr>
      </w:pPr>
    </w:p>
    <w:p w:rsidR="00155A45" w:rsidRDefault="00155A45" w:rsidP="00F206DF">
      <w:pPr>
        <w:rPr>
          <w:b/>
          <w:sz w:val="24"/>
          <w:szCs w:val="24"/>
          <w:lang w:val="pt-PT"/>
        </w:rPr>
      </w:pPr>
    </w:p>
    <w:p w:rsidR="00F206DF" w:rsidRPr="00945068" w:rsidRDefault="00F206DF" w:rsidP="00F206DF">
      <w:pPr>
        <w:rPr>
          <w:sz w:val="24"/>
          <w:szCs w:val="24"/>
          <w:lang w:val="pt-PT"/>
        </w:rPr>
      </w:pPr>
      <w:r w:rsidRPr="00945068">
        <w:rPr>
          <w:b/>
          <w:sz w:val="24"/>
          <w:szCs w:val="24"/>
          <w:lang w:val="pt-PT"/>
        </w:rPr>
        <w:t xml:space="preserve">                          </w:t>
      </w:r>
      <w:r w:rsidRPr="00945068">
        <w:rPr>
          <w:sz w:val="24"/>
          <w:szCs w:val="24"/>
          <w:lang w:val="pt-PT"/>
        </w:rPr>
        <w:t>IDENTIFICAÇÃO DO ALUNO</w:t>
      </w:r>
    </w:p>
    <w:p w:rsidR="00F206DF" w:rsidRDefault="00F206DF" w:rsidP="00F206DF">
      <w:pPr>
        <w:rPr>
          <w:sz w:val="24"/>
          <w:szCs w:val="24"/>
          <w:lang w:val="pt-PT"/>
        </w:rPr>
      </w:pPr>
    </w:p>
    <w:p w:rsidR="00F206DF" w:rsidRPr="00945068" w:rsidRDefault="00F206DF" w:rsidP="00F206DF">
      <w:pPr>
        <w:rPr>
          <w:sz w:val="24"/>
          <w:szCs w:val="24"/>
          <w:lang w:val="pt-PT"/>
        </w:rPr>
      </w:pPr>
      <w:r w:rsidRPr="00945068">
        <w:rPr>
          <w:sz w:val="24"/>
          <w:szCs w:val="24"/>
          <w:lang w:val="pt-PT"/>
        </w:rPr>
        <w:t>Nome Completo:......................................................................................</w:t>
      </w:r>
    </w:p>
    <w:p w:rsidR="00F206DF" w:rsidRDefault="00F206DF" w:rsidP="00F206DF">
      <w:pPr>
        <w:rPr>
          <w:sz w:val="24"/>
          <w:szCs w:val="24"/>
          <w:lang w:val="pt-PT"/>
        </w:rPr>
      </w:pPr>
    </w:p>
    <w:p w:rsidR="00F206DF" w:rsidRDefault="00F206DF" w:rsidP="00F206DF">
      <w:pPr>
        <w:rPr>
          <w:sz w:val="24"/>
          <w:szCs w:val="24"/>
          <w:lang w:val="pt-PT"/>
        </w:rPr>
      </w:pPr>
      <w:r w:rsidRPr="00221D1D">
        <w:rPr>
          <w:sz w:val="24"/>
          <w:szCs w:val="24"/>
          <w:lang w:val="pt-PT"/>
        </w:rPr>
        <w:t xml:space="preserve">Nº </w:t>
      </w:r>
      <w:r w:rsidR="00155A45">
        <w:rPr>
          <w:sz w:val="24"/>
          <w:szCs w:val="24"/>
          <w:lang w:val="pt-PT"/>
        </w:rPr>
        <w:t xml:space="preserve"> </w:t>
      </w:r>
      <w:r w:rsidRPr="00221D1D">
        <w:rPr>
          <w:sz w:val="24"/>
          <w:szCs w:val="24"/>
          <w:lang w:val="pt-PT"/>
        </w:rPr>
        <w:t xml:space="preserve">............................     </w:t>
      </w:r>
    </w:p>
    <w:p w:rsidR="00801D0E" w:rsidRDefault="00801D0E" w:rsidP="00F206DF">
      <w:pPr>
        <w:rPr>
          <w:sz w:val="24"/>
          <w:szCs w:val="24"/>
          <w:lang w:val="pt-PT"/>
        </w:rPr>
      </w:pPr>
    </w:p>
    <w:p w:rsidR="00801D0E" w:rsidRDefault="00801D0E" w:rsidP="00F206DF">
      <w:pPr>
        <w:rPr>
          <w:sz w:val="24"/>
          <w:szCs w:val="24"/>
          <w:lang w:val="pt-PT"/>
        </w:rPr>
      </w:pPr>
    </w:p>
    <w:p w:rsidR="00F206DF" w:rsidRDefault="00F206DF" w:rsidP="00F206DF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182"/>
        <w:gridCol w:w="1276"/>
        <w:gridCol w:w="1276"/>
        <w:gridCol w:w="1134"/>
        <w:gridCol w:w="1134"/>
      </w:tblGrid>
      <w:tr w:rsidR="00801D0E" w:rsidRPr="00C95BAE" w:rsidTr="00336059">
        <w:tc>
          <w:tcPr>
            <w:tcW w:w="1336" w:type="dxa"/>
          </w:tcPr>
          <w:p w:rsidR="00801D0E" w:rsidRPr="00DF628F" w:rsidRDefault="00801D0E" w:rsidP="00336059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>Questão</w:t>
            </w:r>
          </w:p>
        </w:tc>
        <w:tc>
          <w:tcPr>
            <w:tcW w:w="1182" w:type="dxa"/>
          </w:tcPr>
          <w:p w:rsidR="00801D0E" w:rsidRPr="00DF628F" w:rsidRDefault="00801D0E" w:rsidP="00336059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F628F"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276" w:type="dxa"/>
          </w:tcPr>
          <w:p w:rsidR="00801D0E" w:rsidRPr="00DF628F" w:rsidRDefault="00801D0E" w:rsidP="003360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F</w:t>
            </w:r>
          </w:p>
        </w:tc>
        <w:tc>
          <w:tcPr>
            <w:tcW w:w="1276" w:type="dxa"/>
          </w:tcPr>
          <w:p w:rsidR="00801D0E" w:rsidRPr="00DF628F" w:rsidRDefault="00801D0E" w:rsidP="00336059">
            <w:pPr>
              <w:spacing w:line="360" w:lineRule="auto"/>
              <w:rPr>
                <w:b/>
                <w:sz w:val="24"/>
                <w:szCs w:val="24"/>
              </w:rPr>
            </w:pPr>
            <w:r w:rsidRPr="00DF628F">
              <w:rPr>
                <w:b/>
                <w:sz w:val="24"/>
                <w:szCs w:val="24"/>
              </w:rPr>
              <w:t xml:space="preserve">Questão </w:t>
            </w:r>
          </w:p>
        </w:tc>
        <w:tc>
          <w:tcPr>
            <w:tcW w:w="1134" w:type="dxa"/>
          </w:tcPr>
          <w:p w:rsidR="00801D0E" w:rsidRPr="00DF628F" w:rsidRDefault="00801D0E" w:rsidP="003360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F628F"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134" w:type="dxa"/>
          </w:tcPr>
          <w:p w:rsidR="00801D0E" w:rsidRPr="00DF628F" w:rsidRDefault="00801D0E" w:rsidP="003360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F</w:t>
            </w: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21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>
              <w:t xml:space="preserve">2  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22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3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23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4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24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5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25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6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26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7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27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8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28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9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29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10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30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11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31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12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32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13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33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14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34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15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35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16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36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17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37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18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38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19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39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  <w:tr w:rsidR="00801D0E" w:rsidRPr="00C95BAE" w:rsidTr="00336059">
        <w:tc>
          <w:tcPr>
            <w:tcW w:w="1336" w:type="dxa"/>
          </w:tcPr>
          <w:p w:rsidR="00801D0E" w:rsidRPr="00C95BAE" w:rsidRDefault="00801D0E" w:rsidP="00336059">
            <w:pPr>
              <w:spacing w:line="360" w:lineRule="auto"/>
            </w:pPr>
            <w:r w:rsidRPr="00C95BAE">
              <w:t>20</w:t>
            </w:r>
          </w:p>
        </w:tc>
        <w:tc>
          <w:tcPr>
            <w:tcW w:w="1182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Default="00801D0E" w:rsidP="00336059">
            <w:pPr>
              <w:spacing w:line="360" w:lineRule="auto"/>
            </w:pPr>
          </w:p>
        </w:tc>
        <w:tc>
          <w:tcPr>
            <w:tcW w:w="1276" w:type="dxa"/>
          </w:tcPr>
          <w:p w:rsidR="00801D0E" w:rsidRPr="00C95BAE" w:rsidRDefault="00801D0E" w:rsidP="00336059">
            <w:pPr>
              <w:spacing w:line="360" w:lineRule="auto"/>
            </w:pPr>
            <w:r>
              <w:t>40</w:t>
            </w:r>
          </w:p>
        </w:tc>
        <w:tc>
          <w:tcPr>
            <w:tcW w:w="1134" w:type="dxa"/>
          </w:tcPr>
          <w:p w:rsidR="00801D0E" w:rsidRPr="00C95BAE" w:rsidRDefault="00801D0E" w:rsidP="00336059">
            <w:pPr>
              <w:spacing w:line="360" w:lineRule="auto"/>
            </w:pPr>
          </w:p>
        </w:tc>
        <w:tc>
          <w:tcPr>
            <w:tcW w:w="1134" w:type="dxa"/>
          </w:tcPr>
          <w:p w:rsidR="00801D0E" w:rsidRDefault="00801D0E" w:rsidP="00336059">
            <w:pPr>
              <w:spacing w:line="360" w:lineRule="auto"/>
            </w:pPr>
          </w:p>
        </w:tc>
      </w:tr>
    </w:tbl>
    <w:p w:rsidR="00F206DF" w:rsidRDefault="00F206DF" w:rsidP="00F206DF">
      <w:pPr>
        <w:spacing w:line="360" w:lineRule="auto"/>
        <w:ind w:left="705"/>
        <w:rPr>
          <w:lang w:val="pt-PT"/>
        </w:rPr>
      </w:pPr>
    </w:p>
    <w:p w:rsidR="00F206DF" w:rsidRDefault="00F206DF" w:rsidP="00F206DF">
      <w:pPr>
        <w:spacing w:line="360" w:lineRule="auto"/>
        <w:ind w:left="705"/>
        <w:rPr>
          <w:lang w:val="pt-PT"/>
        </w:rPr>
      </w:pPr>
    </w:p>
    <w:p w:rsidR="00F206DF" w:rsidRDefault="00F206DF" w:rsidP="00F206DF">
      <w:pPr>
        <w:spacing w:line="360" w:lineRule="auto"/>
        <w:ind w:left="705"/>
        <w:rPr>
          <w:lang w:val="pt-PT"/>
        </w:rPr>
      </w:pPr>
    </w:p>
    <w:p w:rsidR="00F206DF" w:rsidRDefault="00F206DF" w:rsidP="00F206DF">
      <w:pPr>
        <w:spacing w:line="360" w:lineRule="auto"/>
        <w:ind w:left="705"/>
        <w:rPr>
          <w:lang w:val="pt-PT"/>
        </w:rPr>
      </w:pPr>
    </w:p>
    <w:p w:rsidR="00F206DF" w:rsidRDefault="00F206DF" w:rsidP="00F206DF">
      <w:pPr>
        <w:spacing w:line="360" w:lineRule="auto"/>
        <w:ind w:left="705"/>
        <w:rPr>
          <w:lang w:val="pt-PT"/>
        </w:rPr>
      </w:pPr>
    </w:p>
    <w:p w:rsidR="00FB44EA" w:rsidRDefault="00FB44EA" w:rsidP="009F75FF">
      <w:pPr>
        <w:jc w:val="both"/>
        <w:rPr>
          <w:b/>
          <w:sz w:val="24"/>
          <w:lang w:val="pt-PT"/>
        </w:rPr>
      </w:pPr>
    </w:p>
    <w:p w:rsidR="00FB44EA" w:rsidRDefault="00FB44EA" w:rsidP="009F75FF">
      <w:pPr>
        <w:jc w:val="both"/>
        <w:rPr>
          <w:b/>
          <w:sz w:val="24"/>
          <w:lang w:val="pt-PT"/>
        </w:rPr>
      </w:pPr>
    </w:p>
    <w:p w:rsidR="00F206DF" w:rsidRDefault="00F206DF" w:rsidP="009F75FF">
      <w:pPr>
        <w:jc w:val="both"/>
        <w:rPr>
          <w:b/>
          <w:sz w:val="24"/>
          <w:lang w:val="pt-PT"/>
        </w:rPr>
      </w:pPr>
    </w:p>
    <w:p w:rsidR="00F206DF" w:rsidRDefault="00F206DF" w:rsidP="009F75FF">
      <w:pPr>
        <w:jc w:val="both"/>
        <w:rPr>
          <w:b/>
          <w:sz w:val="24"/>
          <w:lang w:val="pt-PT"/>
        </w:rPr>
      </w:pPr>
    </w:p>
    <w:p w:rsidR="00F206DF" w:rsidRDefault="00294E93" w:rsidP="00F206DF">
      <w:pPr>
        <w:rPr>
          <w:sz w:val="24"/>
          <w:szCs w:val="24"/>
          <w:lang w:val="pt-PT"/>
        </w:rPr>
      </w:pPr>
      <w:r w:rsidRPr="00155A45">
        <w:rPr>
          <w:b/>
          <w:sz w:val="24"/>
          <w:szCs w:val="24"/>
          <w:lang w:val="pt-PT"/>
        </w:rPr>
        <w:lastRenderedPageBreak/>
        <w:t>1</w:t>
      </w:r>
      <w:r w:rsidR="00F206DF" w:rsidRPr="00155A45">
        <w:rPr>
          <w:sz w:val="24"/>
          <w:szCs w:val="24"/>
          <w:lang w:val="pt-PT"/>
        </w:rPr>
        <w:t>.No modelo Clássico, a lei do valor trabalho permite identificar a relação de trocas em autarcia e em economia aberta.</w:t>
      </w:r>
      <w:r w:rsidR="007A4235">
        <w:rPr>
          <w:sz w:val="24"/>
          <w:szCs w:val="24"/>
          <w:lang w:val="pt-PT"/>
        </w:rPr>
        <w:t>F</w:t>
      </w:r>
    </w:p>
    <w:p w:rsidR="00185566" w:rsidRPr="00155A45" w:rsidRDefault="00185566" w:rsidP="00F206DF">
      <w:pPr>
        <w:rPr>
          <w:sz w:val="24"/>
          <w:szCs w:val="24"/>
          <w:lang w:val="pt-PT"/>
        </w:rPr>
      </w:pPr>
    </w:p>
    <w:p w:rsidR="00F206DF" w:rsidRDefault="00294E93" w:rsidP="00C51826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2.</w:t>
      </w:r>
      <w:r w:rsidR="0023220E" w:rsidRPr="00155A45">
        <w:rPr>
          <w:rFonts w:eastAsiaTheme="minorHAnsi"/>
          <w:sz w:val="24"/>
          <w:szCs w:val="24"/>
          <w:lang w:val="pt-PT" w:eastAsia="en-US"/>
        </w:rPr>
        <w:t>O mecanismo fluxo</w:t>
      </w:r>
      <w:r w:rsidR="00155A45">
        <w:rPr>
          <w:rFonts w:eastAsiaTheme="minorHAnsi"/>
          <w:sz w:val="24"/>
          <w:szCs w:val="24"/>
          <w:lang w:val="pt-PT" w:eastAsia="en-US"/>
        </w:rPr>
        <w:t>-</w:t>
      </w:r>
      <w:r w:rsidR="0023220E" w:rsidRPr="00155A45">
        <w:rPr>
          <w:rFonts w:eastAsiaTheme="minorHAnsi"/>
          <w:sz w:val="24"/>
          <w:szCs w:val="24"/>
          <w:lang w:val="pt-PT" w:eastAsia="en-US"/>
        </w:rPr>
        <w:t>espéci</w:t>
      </w:r>
      <w:r w:rsidR="00155A45">
        <w:rPr>
          <w:rFonts w:eastAsiaTheme="minorHAnsi"/>
          <w:sz w:val="24"/>
          <w:szCs w:val="24"/>
          <w:lang w:val="pt-PT" w:eastAsia="en-US"/>
        </w:rPr>
        <w:t>e-</w:t>
      </w:r>
      <w:r w:rsidR="0023220E" w:rsidRPr="00155A45">
        <w:rPr>
          <w:rFonts w:eastAsiaTheme="minorHAnsi"/>
          <w:sz w:val="24"/>
          <w:szCs w:val="24"/>
          <w:lang w:val="pt-PT" w:eastAsia="en-US"/>
        </w:rPr>
        <w:t xml:space="preserve"> preço sugere que um país com um défice na B</w:t>
      </w:r>
      <w:r w:rsidR="00185566">
        <w:rPr>
          <w:rFonts w:eastAsiaTheme="minorHAnsi"/>
          <w:sz w:val="24"/>
          <w:szCs w:val="24"/>
          <w:lang w:val="pt-PT" w:eastAsia="en-US"/>
        </w:rPr>
        <w:t>alança de Pagamentos</w:t>
      </w:r>
      <w:r w:rsidR="0023220E" w:rsidRPr="00155A45">
        <w:rPr>
          <w:rFonts w:eastAsiaTheme="minorHAnsi"/>
          <w:sz w:val="24"/>
          <w:szCs w:val="24"/>
          <w:lang w:val="pt-PT" w:eastAsia="en-US"/>
        </w:rPr>
        <w:t xml:space="preserve"> deve verificar um aumento da sua oferta de moeda e do seu nível de preços 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336059" w:rsidRDefault="00336059" w:rsidP="00C51826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pt-PT" w:eastAsia="en-US"/>
        </w:rPr>
      </w:pPr>
    </w:p>
    <w:p w:rsidR="00336059" w:rsidRPr="00155A45" w:rsidRDefault="00336059" w:rsidP="0033605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3</w:t>
      </w:r>
      <w:r w:rsidRPr="00155A45">
        <w:rPr>
          <w:sz w:val="24"/>
          <w:szCs w:val="24"/>
          <w:lang w:val="pt-PT"/>
        </w:rPr>
        <w:t>.No contexto do modelo ricardiano, um país com uma vantagem absoluta em todos os bens não pode ganhar com o comércio</w:t>
      </w:r>
      <w:r>
        <w:rPr>
          <w:sz w:val="24"/>
          <w:szCs w:val="24"/>
          <w:lang w:val="pt-PT"/>
        </w:rPr>
        <w:t>.</w:t>
      </w:r>
      <w:r w:rsidRPr="00155A45">
        <w:rPr>
          <w:sz w:val="24"/>
          <w:szCs w:val="24"/>
          <w:lang w:val="pt-PT"/>
        </w:rPr>
        <w:t xml:space="preserve"> </w:t>
      </w:r>
      <w:r w:rsidR="007A4235">
        <w:rPr>
          <w:sz w:val="24"/>
          <w:szCs w:val="24"/>
          <w:lang w:val="pt-PT"/>
        </w:rPr>
        <w:t>F</w:t>
      </w:r>
    </w:p>
    <w:p w:rsidR="00185566" w:rsidRPr="00155A45" w:rsidRDefault="00185566" w:rsidP="00C51826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pt-PT" w:eastAsia="en-US"/>
        </w:rPr>
      </w:pPr>
    </w:p>
    <w:p w:rsidR="00F206DF" w:rsidRDefault="00336059" w:rsidP="00C51826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4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>.</w:t>
      </w:r>
      <w:r w:rsidR="00C51826" w:rsidRPr="00155A45">
        <w:rPr>
          <w:rFonts w:eastAsiaTheme="minorHAnsi"/>
          <w:sz w:val="24"/>
          <w:szCs w:val="24"/>
          <w:lang w:val="pt-PT" w:eastAsia="en-US"/>
        </w:rPr>
        <w:t>.N</w:t>
      </w:r>
      <w:r w:rsidR="00185566">
        <w:rPr>
          <w:rFonts w:eastAsiaTheme="minorHAnsi"/>
          <w:sz w:val="24"/>
          <w:szCs w:val="24"/>
          <w:lang w:val="pt-PT" w:eastAsia="en-US"/>
        </w:rPr>
        <w:t xml:space="preserve">o </w:t>
      </w:r>
      <w:r w:rsidR="00C51826" w:rsidRPr="00155A45">
        <w:rPr>
          <w:rFonts w:eastAsiaTheme="minorHAnsi"/>
          <w:sz w:val="24"/>
          <w:szCs w:val="24"/>
          <w:lang w:val="pt-PT" w:eastAsia="en-US"/>
        </w:rPr>
        <w:t xml:space="preserve">modelo </w:t>
      </w:r>
      <w:r w:rsidR="00185566">
        <w:rPr>
          <w:rFonts w:eastAsiaTheme="minorHAnsi"/>
          <w:sz w:val="24"/>
          <w:szCs w:val="24"/>
          <w:lang w:val="pt-PT" w:eastAsia="en-US"/>
        </w:rPr>
        <w:t xml:space="preserve">clássico </w:t>
      </w:r>
      <w:r w:rsidR="00C51826" w:rsidRPr="00155A45">
        <w:rPr>
          <w:rFonts w:eastAsiaTheme="minorHAnsi"/>
          <w:sz w:val="24"/>
          <w:szCs w:val="24"/>
          <w:lang w:val="pt-PT" w:eastAsia="en-US"/>
        </w:rPr>
        <w:t>com um único factor de produção, se as tecnologias forem iguais em ambos os países não haverá comércio.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336059" w:rsidRDefault="00336059" w:rsidP="00C51826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pt-PT" w:eastAsia="en-US"/>
        </w:rPr>
      </w:pPr>
    </w:p>
    <w:p w:rsidR="00336059" w:rsidRPr="00155A45" w:rsidRDefault="00336059" w:rsidP="0033605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5</w:t>
      </w:r>
      <w:r w:rsidRPr="00155A45">
        <w:rPr>
          <w:sz w:val="24"/>
          <w:szCs w:val="24"/>
          <w:lang w:val="pt-PT"/>
        </w:rPr>
        <w:t>.O modelo clássico prova que</w:t>
      </w:r>
      <w:r>
        <w:rPr>
          <w:sz w:val="24"/>
          <w:szCs w:val="24"/>
          <w:lang w:val="pt-PT"/>
        </w:rPr>
        <w:t>,</w:t>
      </w:r>
      <w:r w:rsidRPr="00155A45">
        <w:rPr>
          <w:sz w:val="24"/>
          <w:szCs w:val="24"/>
          <w:lang w:val="pt-PT"/>
        </w:rPr>
        <w:t xml:space="preserve"> se dois países tiverem fronteiras de possibilidade iguais mas gostos diferentes, é possível cada país ganhar com o comércio com o outro país.  </w:t>
      </w:r>
      <w:r w:rsidR="007A4235">
        <w:rPr>
          <w:sz w:val="24"/>
          <w:szCs w:val="24"/>
          <w:lang w:val="pt-PT"/>
        </w:rPr>
        <w:t>F</w:t>
      </w:r>
    </w:p>
    <w:p w:rsidR="00336059" w:rsidRDefault="00336059" w:rsidP="00C51826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val="pt-PT" w:eastAsia="en-US"/>
        </w:rPr>
      </w:pPr>
    </w:p>
    <w:p w:rsidR="00AA25BA" w:rsidRPr="00155A45" w:rsidRDefault="00336059" w:rsidP="00F206D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6</w:t>
      </w:r>
      <w:r w:rsidR="00294E93" w:rsidRPr="00155A45">
        <w:rPr>
          <w:sz w:val="24"/>
          <w:szCs w:val="24"/>
          <w:lang w:val="pt-PT"/>
        </w:rPr>
        <w:t>.</w:t>
      </w:r>
      <w:r w:rsidR="00AA25BA" w:rsidRPr="00155A45">
        <w:rPr>
          <w:sz w:val="24"/>
          <w:szCs w:val="24"/>
          <w:lang w:val="pt-PT"/>
        </w:rPr>
        <w:t>No contexto do mod</w:t>
      </w:r>
      <w:r w:rsidR="00E7010F">
        <w:rPr>
          <w:sz w:val="24"/>
          <w:szCs w:val="24"/>
          <w:lang w:val="pt-PT"/>
        </w:rPr>
        <w:t>e</w:t>
      </w:r>
      <w:r w:rsidR="00AA25BA" w:rsidRPr="00155A45">
        <w:rPr>
          <w:sz w:val="24"/>
          <w:szCs w:val="24"/>
          <w:lang w:val="pt-PT"/>
        </w:rPr>
        <w:t>lo ricardiano com 3 países</w:t>
      </w:r>
      <w:r w:rsidR="00185566">
        <w:rPr>
          <w:sz w:val="24"/>
          <w:szCs w:val="24"/>
          <w:lang w:val="pt-PT"/>
        </w:rPr>
        <w:t xml:space="preserve"> e 2 bens</w:t>
      </w:r>
      <w:r w:rsidR="00AA25BA" w:rsidRPr="00155A45">
        <w:rPr>
          <w:sz w:val="24"/>
          <w:szCs w:val="24"/>
          <w:lang w:val="pt-PT"/>
        </w:rPr>
        <w:t>, prova-se que  um país pode exportar bens diferentes para os restantes parceiros</w:t>
      </w:r>
      <w:r w:rsidR="004575F3">
        <w:rPr>
          <w:sz w:val="24"/>
          <w:szCs w:val="24"/>
          <w:lang w:val="pt-PT"/>
        </w:rPr>
        <w:t>.</w:t>
      </w:r>
      <w:r w:rsidR="00AA25BA" w:rsidRPr="00155A45">
        <w:rPr>
          <w:sz w:val="24"/>
          <w:szCs w:val="24"/>
          <w:lang w:val="pt-PT"/>
        </w:rPr>
        <w:t xml:space="preserve"> </w:t>
      </w:r>
      <w:r w:rsidR="007A4235">
        <w:rPr>
          <w:sz w:val="24"/>
          <w:szCs w:val="24"/>
          <w:lang w:val="pt-PT"/>
        </w:rPr>
        <w:t>F</w:t>
      </w:r>
    </w:p>
    <w:p w:rsidR="00AA25BA" w:rsidRPr="00155A45" w:rsidRDefault="00AA25BA" w:rsidP="00F206DF">
      <w:pPr>
        <w:rPr>
          <w:sz w:val="24"/>
          <w:szCs w:val="24"/>
          <w:lang w:val="pt-PT"/>
        </w:rPr>
      </w:pPr>
    </w:p>
    <w:p w:rsidR="00AA25BA" w:rsidRPr="00155A45" w:rsidRDefault="00C45613" w:rsidP="00F206D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7</w:t>
      </w:r>
      <w:r w:rsidR="00294E93" w:rsidRPr="00155A45">
        <w:rPr>
          <w:sz w:val="24"/>
          <w:szCs w:val="24"/>
          <w:lang w:val="pt-PT"/>
        </w:rPr>
        <w:t>.</w:t>
      </w:r>
      <w:r w:rsidR="00AA25BA" w:rsidRPr="00155A45">
        <w:rPr>
          <w:sz w:val="24"/>
          <w:szCs w:val="24"/>
          <w:lang w:val="pt-PT"/>
        </w:rPr>
        <w:t>Segundo a teoria do valor trabalho</w:t>
      </w:r>
      <w:r w:rsidR="00185566">
        <w:rPr>
          <w:sz w:val="24"/>
          <w:szCs w:val="24"/>
          <w:lang w:val="pt-PT"/>
        </w:rPr>
        <w:t xml:space="preserve"> (modelo de Ricardo),</w:t>
      </w:r>
      <w:r w:rsidR="00AA25BA" w:rsidRPr="00155A45">
        <w:rPr>
          <w:sz w:val="24"/>
          <w:szCs w:val="24"/>
          <w:lang w:val="pt-PT"/>
        </w:rPr>
        <w:t xml:space="preserve"> o valor de um bem é determinado pela quantidade de trabalho que, numa indústria, opera com cada unidade de capital</w:t>
      </w:r>
      <w:r w:rsidR="004575F3">
        <w:rPr>
          <w:sz w:val="24"/>
          <w:szCs w:val="24"/>
          <w:lang w:val="pt-PT"/>
        </w:rPr>
        <w:t>.</w:t>
      </w:r>
      <w:r w:rsidR="00AA25BA" w:rsidRPr="00155A45">
        <w:rPr>
          <w:sz w:val="24"/>
          <w:szCs w:val="24"/>
          <w:lang w:val="pt-PT"/>
        </w:rPr>
        <w:t xml:space="preserve"> </w:t>
      </w:r>
      <w:r w:rsidR="007A4235">
        <w:rPr>
          <w:sz w:val="24"/>
          <w:szCs w:val="24"/>
          <w:lang w:val="pt-PT"/>
        </w:rPr>
        <w:t>F</w:t>
      </w:r>
    </w:p>
    <w:p w:rsidR="001724C5" w:rsidRDefault="001724C5" w:rsidP="00C51826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</w:p>
    <w:p w:rsidR="00185566" w:rsidRDefault="00C45613" w:rsidP="00C51826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8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.O </w:t>
      </w:r>
      <w:r w:rsidR="00185566">
        <w:rPr>
          <w:rFonts w:eastAsiaTheme="minorHAnsi"/>
          <w:sz w:val="24"/>
          <w:szCs w:val="24"/>
          <w:lang w:val="pt-PT" w:eastAsia="en-US"/>
        </w:rPr>
        <w:t>padrão das vantagens comparativas no mod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elo ricardiano de base </w:t>
      </w:r>
      <w:r w:rsidR="00185566">
        <w:rPr>
          <w:rFonts w:eastAsiaTheme="minorHAnsi"/>
          <w:sz w:val="24"/>
          <w:szCs w:val="24"/>
          <w:lang w:val="pt-PT" w:eastAsia="en-US"/>
        </w:rPr>
        <w:t>não depende do preço relativo internacional.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294E93" w:rsidRPr="00155A45" w:rsidRDefault="001724C5" w:rsidP="00C51826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9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>. No modelo ricardiano com dois países e muitos bens, cada país especializa-se na produção dos bens para os quais a produtividade relativa do trabalho é inferior à razão dos salários</w:t>
      </w:r>
      <w:r w:rsidR="004575F3">
        <w:rPr>
          <w:rFonts w:eastAsiaTheme="minorHAnsi"/>
          <w:sz w:val="24"/>
          <w:szCs w:val="24"/>
          <w:lang w:val="pt-PT" w:eastAsia="en-US"/>
        </w:rPr>
        <w:t>.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C23E67" w:rsidRPr="00155A45" w:rsidRDefault="000D703C" w:rsidP="00C23E67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1</w:t>
      </w:r>
      <w:r w:rsidR="001724C5">
        <w:rPr>
          <w:rFonts w:eastAsiaTheme="minorHAnsi"/>
          <w:sz w:val="24"/>
          <w:szCs w:val="24"/>
          <w:lang w:val="pt-PT" w:eastAsia="en-US"/>
        </w:rPr>
        <w:t>0</w:t>
      </w:r>
      <w:r w:rsidR="00C23E67" w:rsidRPr="00155A45">
        <w:rPr>
          <w:rFonts w:eastAsiaTheme="minorHAnsi"/>
          <w:sz w:val="24"/>
          <w:szCs w:val="24"/>
          <w:lang w:val="pt-PT" w:eastAsia="en-US"/>
        </w:rPr>
        <w:t xml:space="preserve">. No quadro do modelo ricardiano com mais de dois bens, suponha que, quando expresso na mesma moeda, o salário do país A é </w:t>
      </w:r>
      <w:r w:rsidR="004302F9" w:rsidRPr="00155A45">
        <w:rPr>
          <w:rFonts w:eastAsiaTheme="minorHAnsi"/>
          <w:sz w:val="24"/>
          <w:szCs w:val="24"/>
          <w:lang w:val="pt-PT" w:eastAsia="en-US"/>
        </w:rPr>
        <w:t xml:space="preserve">menor do que o </w:t>
      </w:r>
      <w:r w:rsidR="00C23E67" w:rsidRPr="00155A45">
        <w:rPr>
          <w:rFonts w:eastAsiaTheme="minorHAnsi"/>
          <w:sz w:val="24"/>
          <w:szCs w:val="24"/>
          <w:lang w:val="pt-PT" w:eastAsia="en-US"/>
        </w:rPr>
        <w:t xml:space="preserve"> salário do país B. Pode dizer-se que o país A se especializa nos sectores onde </w:t>
      </w:r>
      <w:r w:rsidR="00720CC5" w:rsidRPr="00155A45">
        <w:rPr>
          <w:rFonts w:eastAsiaTheme="minorHAnsi"/>
          <w:sz w:val="24"/>
          <w:szCs w:val="24"/>
          <w:lang w:val="pt-PT" w:eastAsia="en-US"/>
        </w:rPr>
        <w:t xml:space="preserve">os seus custos unitários em horas de trabalho são menores que </w:t>
      </w:r>
      <w:r w:rsidR="00C23E67" w:rsidRPr="00155A45">
        <w:rPr>
          <w:rFonts w:eastAsiaTheme="minorHAnsi"/>
          <w:sz w:val="24"/>
          <w:szCs w:val="24"/>
          <w:lang w:val="pt-PT" w:eastAsia="en-US"/>
        </w:rPr>
        <w:t>no país B.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1</w:t>
      </w:r>
      <w:r w:rsidR="001724C5">
        <w:rPr>
          <w:sz w:val="24"/>
          <w:szCs w:val="24"/>
          <w:lang w:val="pt-PT"/>
        </w:rPr>
        <w:t>1</w:t>
      </w:r>
      <w:r w:rsidRPr="00155A45">
        <w:rPr>
          <w:sz w:val="24"/>
          <w:szCs w:val="24"/>
          <w:lang w:val="pt-PT"/>
        </w:rPr>
        <w:t xml:space="preserve">.Um país grande que comercialize com um pequeno não ganha com o comércio e por isso é preferível permanecer </w:t>
      </w:r>
      <w:r w:rsidR="00185566">
        <w:rPr>
          <w:sz w:val="24"/>
          <w:szCs w:val="24"/>
          <w:lang w:val="pt-PT"/>
        </w:rPr>
        <w:t>em autarcia.</w:t>
      </w:r>
      <w:r w:rsidR="007A4235">
        <w:rPr>
          <w:sz w:val="24"/>
          <w:szCs w:val="24"/>
          <w:lang w:val="pt-PT"/>
        </w:rPr>
        <w:t>F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</w:p>
    <w:p w:rsidR="00F206DF" w:rsidRPr="00155A45" w:rsidRDefault="00294E93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1</w:t>
      </w:r>
      <w:r w:rsidR="001724C5">
        <w:rPr>
          <w:sz w:val="24"/>
          <w:szCs w:val="24"/>
          <w:lang w:val="pt-PT"/>
        </w:rPr>
        <w:t>2</w:t>
      </w:r>
      <w:r w:rsidR="00F206DF" w:rsidRPr="00155A45">
        <w:rPr>
          <w:sz w:val="24"/>
          <w:szCs w:val="24"/>
          <w:lang w:val="pt-PT"/>
        </w:rPr>
        <w:t xml:space="preserve">. Seja a matriz seguinte que mostra a quantidade de trabalho necessário para produzir uma unidade de cada um dos dois bens nos  dois países </w:t>
      </w:r>
    </w:p>
    <w:p w:rsidR="00F206DF" w:rsidRPr="00155A45" w:rsidRDefault="00F206DF" w:rsidP="00F206DF">
      <w:pPr>
        <w:ind w:firstLine="360"/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                                                Aço                  Vestuário</w:t>
      </w:r>
    </w:p>
    <w:p w:rsidR="00F206DF" w:rsidRPr="00155A45" w:rsidRDefault="00F206DF" w:rsidP="00F206DF">
      <w:pPr>
        <w:ind w:firstLine="360"/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Reino Unido (RU)                4 dias                   8 dias</w:t>
      </w:r>
    </w:p>
    <w:p w:rsidR="00F206DF" w:rsidRPr="00155A45" w:rsidRDefault="00F206DF" w:rsidP="00F206DF">
      <w:pPr>
        <w:ind w:firstLine="360"/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 Alemanha                            6 dias                   9 dias      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 </w:t>
      </w:r>
    </w:p>
    <w:p w:rsidR="00F206DF" w:rsidRPr="00155A45" w:rsidRDefault="00F206DF" w:rsidP="00F206DF">
      <w:pPr>
        <w:pStyle w:val="PargrafodaLista"/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A razão de preços de autarcia na Alemanha é 1 vestuário=1,5 aço. </w:t>
      </w:r>
      <w:r w:rsidR="007A4235">
        <w:rPr>
          <w:sz w:val="24"/>
          <w:szCs w:val="24"/>
          <w:lang w:val="pt-PT"/>
        </w:rPr>
        <w:t>V</w:t>
      </w:r>
    </w:p>
    <w:p w:rsidR="00720CC5" w:rsidRPr="00155A45" w:rsidRDefault="00720CC5" w:rsidP="00C23E67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</w:p>
    <w:p w:rsidR="00720CC5" w:rsidRPr="00155A45" w:rsidRDefault="00720CC5" w:rsidP="00720CC5">
      <w:pPr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lastRenderedPageBreak/>
        <w:t>1</w:t>
      </w:r>
      <w:r w:rsidR="001724C5">
        <w:rPr>
          <w:rFonts w:eastAsiaTheme="minorHAnsi"/>
          <w:sz w:val="24"/>
          <w:szCs w:val="24"/>
          <w:lang w:val="pt-PT" w:eastAsia="en-US"/>
        </w:rPr>
        <w:t>3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. Num modelo com dois países e dois factores de produção (capital e trabalho), se as tecnologias de produção dos dois países forem iguais não haverá comércio. 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294E93" w:rsidRPr="00155A45" w:rsidRDefault="00294E93" w:rsidP="00720CC5">
      <w:pPr>
        <w:jc w:val="both"/>
        <w:rPr>
          <w:rFonts w:eastAsiaTheme="minorHAnsi"/>
          <w:sz w:val="24"/>
          <w:szCs w:val="24"/>
          <w:lang w:val="pt-PT" w:eastAsia="en-US"/>
        </w:rPr>
      </w:pP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1</w:t>
      </w:r>
      <w:r w:rsidR="001724C5">
        <w:rPr>
          <w:sz w:val="24"/>
          <w:szCs w:val="24"/>
          <w:lang w:val="pt-PT"/>
        </w:rPr>
        <w:t>4</w:t>
      </w:r>
      <w:r w:rsidRPr="00155A45">
        <w:rPr>
          <w:sz w:val="24"/>
          <w:szCs w:val="24"/>
          <w:lang w:val="pt-PT"/>
        </w:rPr>
        <w:t>. Na teoria do Linder, se um país exporta um bem não o produz internamente.</w:t>
      </w:r>
      <w:r w:rsidR="007A4235">
        <w:rPr>
          <w:sz w:val="24"/>
          <w:szCs w:val="24"/>
          <w:lang w:val="pt-PT"/>
        </w:rPr>
        <w:t>F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 </w:t>
      </w:r>
    </w:p>
    <w:p w:rsidR="00336059" w:rsidRPr="00155A45" w:rsidRDefault="001724C5" w:rsidP="00336059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15.</w:t>
      </w:r>
      <w:r w:rsidR="00336059" w:rsidRPr="00155A45">
        <w:rPr>
          <w:rFonts w:eastAsiaTheme="minorHAnsi"/>
          <w:sz w:val="24"/>
          <w:szCs w:val="24"/>
          <w:lang w:val="pt-PT" w:eastAsia="en-US"/>
        </w:rPr>
        <w:t>Seja a matriz seguinte que identifica os dias de trabalho necessário</w:t>
      </w:r>
      <w:r w:rsidR="00336059">
        <w:rPr>
          <w:rFonts w:eastAsiaTheme="minorHAnsi"/>
          <w:sz w:val="24"/>
          <w:szCs w:val="24"/>
          <w:lang w:val="pt-PT" w:eastAsia="en-US"/>
        </w:rPr>
        <w:t>s</w:t>
      </w:r>
      <w:r w:rsidR="00336059" w:rsidRPr="00155A45">
        <w:rPr>
          <w:rFonts w:eastAsiaTheme="minorHAnsi"/>
          <w:sz w:val="24"/>
          <w:szCs w:val="24"/>
          <w:lang w:val="pt-PT" w:eastAsia="en-US"/>
        </w:rPr>
        <w:t xml:space="preserve"> para produzir uma unidade de cada bem</w:t>
      </w:r>
    </w:p>
    <w:p w:rsidR="00336059" w:rsidRPr="00155A45" w:rsidRDefault="00336059" w:rsidP="00336059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 xml:space="preserve">                                                     tecido                        </w:t>
      </w:r>
      <w:r>
        <w:rPr>
          <w:rFonts w:eastAsiaTheme="minorHAnsi"/>
          <w:sz w:val="24"/>
          <w:szCs w:val="24"/>
          <w:lang w:val="pt-PT" w:eastAsia="en-US"/>
        </w:rPr>
        <w:t xml:space="preserve">   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     vinho</w:t>
      </w:r>
    </w:p>
    <w:p w:rsidR="00336059" w:rsidRPr="00155A45" w:rsidRDefault="00336059" w:rsidP="00336059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R</w:t>
      </w:r>
      <w:r>
        <w:rPr>
          <w:rFonts w:eastAsiaTheme="minorHAnsi"/>
          <w:sz w:val="24"/>
          <w:szCs w:val="24"/>
          <w:lang w:val="pt-PT" w:eastAsia="en-US"/>
        </w:rPr>
        <w:t>eino Unido (RU)……………….</w:t>
      </w:r>
      <w:r w:rsidRPr="00155A45">
        <w:rPr>
          <w:rFonts w:eastAsiaTheme="minorHAnsi"/>
          <w:sz w:val="24"/>
          <w:szCs w:val="24"/>
          <w:lang w:val="pt-PT" w:eastAsia="en-US"/>
        </w:rPr>
        <w:t>10</w:t>
      </w:r>
      <w:r>
        <w:rPr>
          <w:rFonts w:eastAsiaTheme="minorHAnsi"/>
          <w:sz w:val="24"/>
          <w:szCs w:val="24"/>
          <w:lang w:val="pt-PT" w:eastAsia="en-US"/>
        </w:rPr>
        <w:t xml:space="preserve">                                      </w:t>
      </w:r>
      <w:r w:rsidRPr="00155A45">
        <w:rPr>
          <w:rFonts w:eastAsiaTheme="minorHAnsi"/>
          <w:sz w:val="24"/>
          <w:szCs w:val="24"/>
          <w:lang w:val="pt-PT" w:eastAsia="en-US"/>
        </w:rPr>
        <w:t>12</w:t>
      </w:r>
    </w:p>
    <w:p w:rsidR="00336059" w:rsidRPr="00155A45" w:rsidRDefault="00336059" w:rsidP="00336059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Portugal</w:t>
      </w:r>
      <w:r>
        <w:rPr>
          <w:rFonts w:eastAsiaTheme="minorHAnsi"/>
          <w:sz w:val="24"/>
          <w:szCs w:val="24"/>
          <w:lang w:val="pt-PT" w:eastAsia="en-US"/>
        </w:rPr>
        <w:t xml:space="preserve">…………………………...9                                         </w:t>
      </w:r>
      <w:r w:rsidRPr="00155A45">
        <w:rPr>
          <w:rFonts w:eastAsiaTheme="minorHAnsi"/>
          <w:sz w:val="24"/>
          <w:szCs w:val="24"/>
          <w:lang w:val="pt-PT" w:eastAsia="en-US"/>
        </w:rPr>
        <w:t>8</w:t>
      </w:r>
      <w:r w:rsidRPr="00155A45">
        <w:rPr>
          <w:rFonts w:eastAsiaTheme="minorHAnsi"/>
          <w:sz w:val="24"/>
          <w:szCs w:val="24"/>
          <w:lang w:val="pt-PT" w:eastAsia="en-US"/>
        </w:rPr>
        <w:tab/>
      </w:r>
    </w:p>
    <w:p w:rsidR="00336059" w:rsidRPr="00155A45" w:rsidRDefault="00336059" w:rsidP="00336059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</w:p>
    <w:p w:rsidR="00336059" w:rsidRPr="00155A45" w:rsidRDefault="00336059" w:rsidP="00336059">
      <w:pPr>
        <w:tabs>
          <w:tab w:val="left" w:pos="6735"/>
        </w:tabs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 xml:space="preserve">A produtividade da produção </w:t>
      </w:r>
      <w:r>
        <w:rPr>
          <w:rFonts w:eastAsiaTheme="minorHAnsi"/>
          <w:sz w:val="24"/>
          <w:szCs w:val="24"/>
          <w:lang w:val="pt-PT" w:eastAsia="en-US"/>
        </w:rPr>
        <w:t>no RU relativamente a Portugal é maior no tecido do que no vinho.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336059" w:rsidRDefault="00336059" w:rsidP="00F206DF">
      <w:pPr>
        <w:rPr>
          <w:sz w:val="24"/>
          <w:szCs w:val="24"/>
          <w:lang w:val="pt-PT"/>
        </w:rPr>
      </w:pPr>
    </w:p>
    <w:p w:rsidR="00336059" w:rsidRDefault="00336059" w:rsidP="00F206DF">
      <w:pPr>
        <w:rPr>
          <w:sz w:val="24"/>
          <w:szCs w:val="24"/>
          <w:lang w:val="pt-PT"/>
        </w:rPr>
      </w:pPr>
    </w:p>
    <w:p w:rsidR="0023220E" w:rsidRPr="00155A45" w:rsidRDefault="00294E93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1</w:t>
      </w:r>
      <w:r w:rsidR="00C45613">
        <w:rPr>
          <w:sz w:val="24"/>
          <w:szCs w:val="24"/>
          <w:lang w:val="pt-PT"/>
        </w:rPr>
        <w:t>6</w:t>
      </w:r>
      <w:r w:rsidRPr="00155A45">
        <w:rPr>
          <w:sz w:val="24"/>
          <w:szCs w:val="24"/>
          <w:lang w:val="pt-PT"/>
        </w:rPr>
        <w:t>.</w:t>
      </w:r>
      <w:r w:rsidR="0023220E" w:rsidRPr="00155A45">
        <w:rPr>
          <w:sz w:val="24"/>
          <w:szCs w:val="24"/>
          <w:lang w:val="pt-PT"/>
        </w:rPr>
        <w:t>A matriz seguinte mostra a quantidade produzida com 1 dia de trabalho de cada um dos dois bens em cada um dos dois p</w:t>
      </w:r>
      <w:r w:rsidR="00C45613">
        <w:rPr>
          <w:sz w:val="24"/>
          <w:szCs w:val="24"/>
          <w:lang w:val="pt-PT"/>
        </w:rPr>
        <w:t>aí</w:t>
      </w:r>
      <w:r w:rsidR="0023220E" w:rsidRPr="00155A45">
        <w:rPr>
          <w:sz w:val="24"/>
          <w:szCs w:val="24"/>
          <w:lang w:val="pt-PT"/>
        </w:rPr>
        <w:t>ses:</w:t>
      </w:r>
    </w:p>
    <w:p w:rsidR="0023220E" w:rsidRPr="00155A45" w:rsidRDefault="0023220E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                             Vestuário               Trigo</w:t>
      </w:r>
    </w:p>
    <w:p w:rsidR="0023220E" w:rsidRPr="00155A45" w:rsidRDefault="0023220E" w:rsidP="0023220E">
      <w:pPr>
        <w:tabs>
          <w:tab w:val="center" w:pos="4252"/>
        </w:tabs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EUA                       6                        </w:t>
      </w:r>
      <w:r w:rsidR="00185566">
        <w:rPr>
          <w:sz w:val="24"/>
          <w:szCs w:val="24"/>
          <w:lang w:val="pt-PT"/>
        </w:rPr>
        <w:t>12</w:t>
      </w:r>
    </w:p>
    <w:p w:rsidR="0023220E" w:rsidRPr="00155A45" w:rsidRDefault="0023220E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RU                          4                        </w:t>
      </w:r>
      <w:r w:rsidR="00185566">
        <w:rPr>
          <w:sz w:val="24"/>
          <w:szCs w:val="24"/>
          <w:lang w:val="pt-PT"/>
        </w:rPr>
        <w:t>6</w:t>
      </w:r>
    </w:p>
    <w:p w:rsidR="0023220E" w:rsidRPr="00155A45" w:rsidRDefault="0023220E" w:rsidP="00F206DF">
      <w:pPr>
        <w:rPr>
          <w:sz w:val="24"/>
          <w:szCs w:val="24"/>
          <w:lang w:val="pt-PT"/>
        </w:rPr>
      </w:pPr>
    </w:p>
    <w:p w:rsidR="00E7010F" w:rsidRDefault="0023220E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Se o salário de um trabalhador no RU for 30 libras por dia (e a taxa de câmbio fixa for</w:t>
      </w:r>
    </w:p>
    <w:p w:rsidR="0023220E" w:rsidRPr="00155A45" w:rsidRDefault="0023220E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 2 $ = 1 £) o  limite inferior para o salário diário </w:t>
      </w:r>
      <w:r w:rsidR="004575F3">
        <w:rPr>
          <w:sz w:val="24"/>
          <w:szCs w:val="24"/>
          <w:lang w:val="pt-PT"/>
        </w:rPr>
        <w:t>de um trabalhador nos EUA é $90.</w:t>
      </w:r>
      <w:r w:rsidR="007A4235">
        <w:rPr>
          <w:sz w:val="24"/>
          <w:szCs w:val="24"/>
          <w:lang w:val="pt-PT"/>
        </w:rPr>
        <w:t>V</w:t>
      </w:r>
    </w:p>
    <w:p w:rsidR="0023220E" w:rsidRPr="00155A45" w:rsidRDefault="0023220E" w:rsidP="00F206DF">
      <w:pPr>
        <w:rPr>
          <w:sz w:val="24"/>
          <w:szCs w:val="24"/>
          <w:lang w:val="pt-PT"/>
        </w:rPr>
      </w:pPr>
    </w:p>
    <w:p w:rsidR="00F206DF" w:rsidRPr="00155A45" w:rsidRDefault="00294E93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1</w:t>
      </w:r>
      <w:r w:rsidR="00C45613">
        <w:rPr>
          <w:sz w:val="24"/>
          <w:szCs w:val="24"/>
          <w:lang w:val="pt-PT"/>
        </w:rPr>
        <w:t>7</w:t>
      </w:r>
      <w:r w:rsidR="00F206DF" w:rsidRPr="00155A45">
        <w:rPr>
          <w:sz w:val="24"/>
          <w:szCs w:val="24"/>
          <w:lang w:val="pt-PT"/>
        </w:rPr>
        <w:t xml:space="preserve">. Suponhamos que num dado país um sector exporta 30 euros e importa 70 euros. Nesta situação, o índice de comércio intra-ramo no sector terá o valor de 40%. </w:t>
      </w:r>
      <w:r w:rsidR="007A4235">
        <w:rPr>
          <w:sz w:val="24"/>
          <w:szCs w:val="24"/>
          <w:lang w:val="pt-PT"/>
        </w:rPr>
        <w:t>F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</w:p>
    <w:p w:rsidR="00F206DF" w:rsidRDefault="00C45613" w:rsidP="00F206D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1</w:t>
      </w:r>
      <w:r w:rsidR="001724C5">
        <w:rPr>
          <w:sz w:val="24"/>
          <w:szCs w:val="24"/>
          <w:lang w:val="pt-PT"/>
        </w:rPr>
        <w:t>8</w:t>
      </w:r>
      <w:r w:rsidR="00F206DF" w:rsidRPr="00155A45">
        <w:rPr>
          <w:sz w:val="24"/>
          <w:szCs w:val="24"/>
          <w:lang w:val="pt-PT"/>
        </w:rPr>
        <w:t xml:space="preserve">.Constitui um exemplo de diferenciação vertical do produto a  diferença entre dois automóveis que se distinguem por um </w:t>
      </w:r>
      <w:r w:rsidR="004575F3">
        <w:rPr>
          <w:sz w:val="24"/>
          <w:szCs w:val="24"/>
          <w:lang w:val="pt-PT"/>
        </w:rPr>
        <w:t xml:space="preserve">deles </w:t>
      </w:r>
      <w:r w:rsidR="00F206DF" w:rsidRPr="00155A45">
        <w:rPr>
          <w:sz w:val="24"/>
          <w:szCs w:val="24"/>
          <w:lang w:val="pt-PT"/>
        </w:rPr>
        <w:t xml:space="preserve">ter </w:t>
      </w:r>
      <w:r w:rsidR="004619AD">
        <w:rPr>
          <w:sz w:val="24"/>
          <w:szCs w:val="24"/>
          <w:lang w:val="pt-PT"/>
        </w:rPr>
        <w:t>um motor com mais cilindrada</w:t>
      </w:r>
      <w:r w:rsidR="004575F3">
        <w:rPr>
          <w:sz w:val="24"/>
          <w:szCs w:val="24"/>
          <w:lang w:val="pt-PT"/>
        </w:rPr>
        <w:t xml:space="preserve"> do que o outro</w:t>
      </w:r>
      <w:r w:rsidR="004619AD">
        <w:rPr>
          <w:sz w:val="24"/>
          <w:szCs w:val="24"/>
          <w:lang w:val="pt-PT"/>
        </w:rPr>
        <w:t xml:space="preserve"> .</w:t>
      </w:r>
      <w:r w:rsidR="007A4235">
        <w:rPr>
          <w:sz w:val="24"/>
          <w:szCs w:val="24"/>
          <w:lang w:val="pt-PT"/>
        </w:rPr>
        <w:t>V</w:t>
      </w:r>
    </w:p>
    <w:p w:rsidR="004619AD" w:rsidRPr="00155A45" w:rsidRDefault="004619AD" w:rsidP="00F206DF">
      <w:pPr>
        <w:rPr>
          <w:sz w:val="24"/>
          <w:szCs w:val="24"/>
          <w:lang w:val="pt-PT"/>
        </w:rPr>
      </w:pPr>
    </w:p>
    <w:p w:rsidR="001724C5" w:rsidRDefault="001724C5" w:rsidP="001724C5">
      <w:pPr>
        <w:rPr>
          <w:sz w:val="24"/>
          <w:szCs w:val="24"/>
          <w:lang w:val="pt-PT"/>
        </w:rPr>
      </w:pPr>
    </w:p>
    <w:p w:rsidR="001724C5" w:rsidRPr="00155A45" w:rsidRDefault="001724C5" w:rsidP="001724C5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19</w:t>
      </w:r>
      <w:r w:rsidRPr="00155A45">
        <w:rPr>
          <w:sz w:val="24"/>
          <w:szCs w:val="24"/>
          <w:lang w:val="pt-PT"/>
        </w:rPr>
        <w:t>. O “centro” na NGE caracteriza-se pela existência de economias de escala externas e as empresas que as procuram têm economias de escala internas.</w:t>
      </w:r>
      <w:r w:rsidR="007A4235">
        <w:rPr>
          <w:sz w:val="24"/>
          <w:szCs w:val="24"/>
          <w:lang w:val="pt-PT"/>
        </w:rPr>
        <w:t>V</w:t>
      </w:r>
    </w:p>
    <w:p w:rsidR="001724C5" w:rsidRPr="00155A45" w:rsidRDefault="001724C5" w:rsidP="001724C5">
      <w:pPr>
        <w:rPr>
          <w:sz w:val="24"/>
          <w:szCs w:val="24"/>
          <w:lang w:val="pt-PT"/>
        </w:rPr>
      </w:pPr>
    </w:p>
    <w:p w:rsidR="00155A45" w:rsidRPr="00155A45" w:rsidRDefault="00155A45" w:rsidP="00F206DF">
      <w:pPr>
        <w:rPr>
          <w:sz w:val="24"/>
          <w:szCs w:val="24"/>
          <w:lang w:val="pt-PT"/>
        </w:rPr>
      </w:pP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2</w:t>
      </w:r>
      <w:r w:rsidR="001724C5">
        <w:rPr>
          <w:sz w:val="24"/>
          <w:szCs w:val="24"/>
          <w:lang w:val="pt-PT"/>
        </w:rPr>
        <w:t>0</w:t>
      </w:r>
      <w:r w:rsidRPr="00155A45">
        <w:rPr>
          <w:sz w:val="24"/>
          <w:szCs w:val="24"/>
          <w:lang w:val="pt-PT"/>
        </w:rPr>
        <w:t>.Uma possível explicação para a ocorrência de comércio inter-ramo inclui a localização geográfica da produção.</w:t>
      </w:r>
      <w:r w:rsidR="007A4235">
        <w:rPr>
          <w:sz w:val="24"/>
          <w:szCs w:val="24"/>
          <w:lang w:val="pt-PT"/>
        </w:rPr>
        <w:t>V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2</w:t>
      </w:r>
      <w:r w:rsidR="001724C5">
        <w:rPr>
          <w:sz w:val="24"/>
          <w:szCs w:val="24"/>
          <w:lang w:val="pt-PT"/>
        </w:rPr>
        <w:t>1</w:t>
      </w:r>
      <w:r w:rsidRPr="00155A45">
        <w:rPr>
          <w:sz w:val="24"/>
          <w:szCs w:val="24"/>
          <w:lang w:val="pt-PT"/>
        </w:rPr>
        <w:t>. Uma tarifa sobre as importações de sapatos faz aumentar o seu preço no mercado interno. Como resultado, a tarifa prejudica os consumidores – mas apenas na medida em que beneficia os produtores domésticos.</w:t>
      </w:r>
      <w:r w:rsidR="007A4235">
        <w:rPr>
          <w:sz w:val="24"/>
          <w:szCs w:val="24"/>
          <w:lang w:val="pt-PT"/>
        </w:rPr>
        <w:t>F</w:t>
      </w:r>
    </w:p>
    <w:p w:rsidR="001724C5" w:rsidRDefault="001724C5" w:rsidP="001724C5">
      <w:pPr>
        <w:rPr>
          <w:sz w:val="24"/>
          <w:szCs w:val="24"/>
          <w:lang w:val="pt-PT"/>
        </w:rPr>
      </w:pPr>
    </w:p>
    <w:p w:rsidR="001724C5" w:rsidRPr="00155A45" w:rsidRDefault="001724C5" w:rsidP="001724C5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2</w:t>
      </w:r>
      <w:r>
        <w:rPr>
          <w:sz w:val="24"/>
          <w:szCs w:val="24"/>
          <w:lang w:val="pt-PT"/>
        </w:rPr>
        <w:t>2</w:t>
      </w:r>
      <w:r w:rsidRPr="00155A45">
        <w:rPr>
          <w:sz w:val="24"/>
          <w:szCs w:val="24"/>
          <w:lang w:val="pt-PT"/>
        </w:rPr>
        <w:t xml:space="preserve">.A curva </w:t>
      </w:r>
      <w:r>
        <w:rPr>
          <w:sz w:val="24"/>
          <w:szCs w:val="24"/>
          <w:lang w:val="pt-PT"/>
        </w:rPr>
        <w:t>ZZ</w:t>
      </w:r>
      <w:r w:rsidRPr="00155A45">
        <w:rPr>
          <w:sz w:val="24"/>
          <w:szCs w:val="24"/>
          <w:lang w:val="pt-PT"/>
        </w:rPr>
        <w:t xml:space="preserve"> do modelo  de Krugman tem como pressuposto que a procura se torna m</w:t>
      </w:r>
      <w:r>
        <w:rPr>
          <w:sz w:val="24"/>
          <w:szCs w:val="24"/>
          <w:lang w:val="pt-PT"/>
        </w:rPr>
        <w:t>enos</w:t>
      </w:r>
      <w:r w:rsidRPr="00155A45">
        <w:rPr>
          <w:sz w:val="24"/>
          <w:szCs w:val="24"/>
          <w:lang w:val="pt-PT"/>
        </w:rPr>
        <w:t xml:space="preserve"> elástica  à medida que o consumo per capita aumenta</w:t>
      </w:r>
      <w:r>
        <w:rPr>
          <w:sz w:val="24"/>
          <w:szCs w:val="24"/>
          <w:lang w:val="pt-PT"/>
        </w:rPr>
        <w:t>.</w:t>
      </w:r>
      <w:r w:rsidR="007A4235">
        <w:rPr>
          <w:sz w:val="24"/>
          <w:szCs w:val="24"/>
          <w:lang w:val="pt-PT"/>
        </w:rPr>
        <w:t>F</w:t>
      </w:r>
    </w:p>
    <w:p w:rsidR="00720CC5" w:rsidRPr="00155A45" w:rsidRDefault="00720CC5" w:rsidP="00C23E67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</w:p>
    <w:p w:rsidR="001724C5" w:rsidRPr="00155A45" w:rsidRDefault="001724C5" w:rsidP="001724C5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val="pt-PT" w:eastAsia="en-US"/>
        </w:rPr>
      </w:pPr>
      <w:r>
        <w:rPr>
          <w:rFonts w:eastAsia="Calibri"/>
          <w:sz w:val="24"/>
          <w:szCs w:val="24"/>
          <w:lang w:val="pt-PT" w:eastAsia="en-US"/>
        </w:rPr>
        <w:t>23. Nas teorias pós-modelo de HO, com duas economias totalmente iguais em autarcia não é possível existirem ganhos com abertura ao comércio.</w:t>
      </w:r>
      <w:r w:rsidR="007A4235">
        <w:rPr>
          <w:rFonts w:eastAsia="Calibri"/>
          <w:sz w:val="24"/>
          <w:szCs w:val="24"/>
          <w:lang w:val="pt-PT" w:eastAsia="en-US"/>
        </w:rPr>
        <w:t>F</w:t>
      </w:r>
    </w:p>
    <w:p w:rsidR="001724C5" w:rsidRDefault="001724C5" w:rsidP="00906E1C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val="pt-PT" w:eastAsia="en-US"/>
        </w:rPr>
      </w:pPr>
    </w:p>
    <w:p w:rsidR="00906E1C" w:rsidRPr="00155A45" w:rsidRDefault="00294E93" w:rsidP="00906E1C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val="pt-PT" w:eastAsia="en-US"/>
        </w:rPr>
      </w:pPr>
      <w:r w:rsidRPr="00155A45">
        <w:rPr>
          <w:rFonts w:eastAsia="Calibri"/>
          <w:sz w:val="24"/>
          <w:szCs w:val="24"/>
          <w:lang w:val="pt-PT" w:eastAsia="en-US"/>
        </w:rPr>
        <w:t>2</w:t>
      </w:r>
      <w:r w:rsidR="001724C5">
        <w:rPr>
          <w:rFonts w:eastAsia="Calibri"/>
          <w:sz w:val="24"/>
          <w:szCs w:val="24"/>
          <w:lang w:val="pt-PT" w:eastAsia="en-US"/>
        </w:rPr>
        <w:t>4</w:t>
      </w:r>
      <w:r w:rsidR="00906E1C" w:rsidRPr="00155A45">
        <w:rPr>
          <w:rFonts w:eastAsia="Calibri"/>
          <w:sz w:val="24"/>
          <w:szCs w:val="24"/>
          <w:lang w:val="pt-PT" w:eastAsia="en-US"/>
        </w:rPr>
        <w:t>.</w:t>
      </w:r>
      <w:r w:rsidR="004302F9" w:rsidRPr="00155A45">
        <w:rPr>
          <w:rFonts w:eastAsia="Calibri"/>
          <w:sz w:val="24"/>
          <w:szCs w:val="24"/>
          <w:lang w:val="pt-PT" w:eastAsia="en-US"/>
        </w:rPr>
        <w:t xml:space="preserve">O </w:t>
      </w:r>
      <w:r w:rsidR="00906E1C" w:rsidRPr="00155A45">
        <w:rPr>
          <w:rFonts w:eastAsia="Calibri"/>
          <w:sz w:val="24"/>
          <w:szCs w:val="24"/>
          <w:lang w:val="pt-PT" w:eastAsia="en-US"/>
        </w:rPr>
        <w:t xml:space="preserve"> modelo de Kr</w:t>
      </w:r>
      <w:r w:rsidR="00ED7B57" w:rsidRPr="00155A45">
        <w:rPr>
          <w:rFonts w:eastAsia="Calibri"/>
          <w:sz w:val="24"/>
          <w:szCs w:val="24"/>
          <w:lang w:val="pt-PT" w:eastAsia="en-US"/>
        </w:rPr>
        <w:t xml:space="preserve">ugman </w:t>
      </w:r>
      <w:r w:rsidR="004302F9" w:rsidRPr="00155A45">
        <w:rPr>
          <w:rFonts w:eastAsia="Calibri"/>
          <w:sz w:val="24"/>
          <w:szCs w:val="24"/>
          <w:lang w:val="pt-PT" w:eastAsia="en-US"/>
        </w:rPr>
        <w:t xml:space="preserve">fornece uma explicação do </w:t>
      </w:r>
      <w:r w:rsidR="00ED7B57" w:rsidRPr="00155A45">
        <w:rPr>
          <w:rFonts w:eastAsia="Calibri"/>
          <w:sz w:val="24"/>
          <w:szCs w:val="24"/>
          <w:lang w:val="pt-PT" w:eastAsia="en-US"/>
        </w:rPr>
        <w:t>comércio intr</w:t>
      </w:r>
      <w:r w:rsidR="00A035B7" w:rsidRPr="00155A45">
        <w:rPr>
          <w:rFonts w:eastAsia="Calibri"/>
          <w:sz w:val="24"/>
          <w:szCs w:val="24"/>
          <w:lang w:val="pt-PT" w:eastAsia="en-US"/>
        </w:rPr>
        <w:t>a</w:t>
      </w:r>
      <w:bookmarkStart w:id="0" w:name="_GoBack"/>
      <w:bookmarkEnd w:id="0"/>
      <w:r w:rsidR="00906E1C" w:rsidRPr="00155A45">
        <w:rPr>
          <w:rFonts w:eastAsia="Calibri"/>
          <w:sz w:val="24"/>
          <w:szCs w:val="24"/>
          <w:lang w:val="pt-PT" w:eastAsia="en-US"/>
        </w:rPr>
        <w:t>-industrial</w:t>
      </w:r>
      <w:r w:rsidR="004302F9" w:rsidRPr="00155A45">
        <w:rPr>
          <w:rFonts w:eastAsia="Calibri"/>
          <w:sz w:val="24"/>
          <w:szCs w:val="24"/>
          <w:lang w:val="pt-PT" w:eastAsia="en-US"/>
        </w:rPr>
        <w:t xml:space="preserve"> vertical</w:t>
      </w:r>
      <w:r w:rsidR="007A4235">
        <w:rPr>
          <w:rFonts w:eastAsia="Calibri"/>
          <w:sz w:val="24"/>
          <w:szCs w:val="24"/>
          <w:lang w:val="pt-PT" w:eastAsia="en-US"/>
        </w:rPr>
        <w:t>F</w:t>
      </w:r>
    </w:p>
    <w:p w:rsidR="00F206DF" w:rsidRDefault="00F206DF" w:rsidP="00906E1C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val="pt-PT" w:eastAsia="en-US"/>
        </w:rPr>
      </w:pPr>
    </w:p>
    <w:p w:rsidR="001724C5" w:rsidRPr="00155A45" w:rsidRDefault="001724C5" w:rsidP="001724C5">
      <w:pPr>
        <w:spacing w:after="200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25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. A transmissão de conhecimento entre empresas vizinhas pode conduzir a economias de escala externas. 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 </w:t>
      </w:r>
    </w:p>
    <w:p w:rsidR="001724C5" w:rsidRDefault="001724C5" w:rsidP="00F206DF">
      <w:pPr>
        <w:rPr>
          <w:sz w:val="24"/>
          <w:szCs w:val="24"/>
          <w:lang w:val="pt-PT"/>
        </w:rPr>
      </w:pP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2</w:t>
      </w:r>
      <w:r w:rsidR="001724C5">
        <w:rPr>
          <w:sz w:val="24"/>
          <w:szCs w:val="24"/>
          <w:lang w:val="pt-PT"/>
        </w:rPr>
        <w:t>6</w:t>
      </w:r>
      <w:r w:rsidRPr="00155A45">
        <w:rPr>
          <w:sz w:val="24"/>
          <w:szCs w:val="24"/>
          <w:lang w:val="pt-PT"/>
        </w:rPr>
        <w:t>. Ao contrário do que acontece com uma tarifa, uma quota sobre as importações de um certo bem nunca gera receita para o governo.</w:t>
      </w:r>
      <w:r w:rsidR="007A4235">
        <w:rPr>
          <w:sz w:val="24"/>
          <w:szCs w:val="24"/>
          <w:lang w:val="pt-PT"/>
        </w:rPr>
        <w:t>F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 xml:space="preserve">. </w:t>
      </w:r>
    </w:p>
    <w:p w:rsidR="00F206DF" w:rsidRDefault="00294E93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2</w:t>
      </w:r>
      <w:r w:rsidR="001724C5">
        <w:rPr>
          <w:sz w:val="24"/>
          <w:szCs w:val="24"/>
          <w:lang w:val="pt-PT"/>
        </w:rPr>
        <w:t>7</w:t>
      </w:r>
      <w:r w:rsidR="00F206DF" w:rsidRPr="00155A45">
        <w:rPr>
          <w:sz w:val="24"/>
          <w:szCs w:val="24"/>
          <w:lang w:val="pt-PT"/>
        </w:rPr>
        <w:t xml:space="preserve"> Uma limitação na avaliação dos efeitos de um subsídio à produção para proteger uma indústria que concorre com as importações é não se considerar a despesa com o subsídio</w:t>
      </w:r>
      <w:r w:rsidR="004619AD">
        <w:rPr>
          <w:sz w:val="24"/>
          <w:szCs w:val="24"/>
          <w:lang w:val="pt-PT"/>
        </w:rPr>
        <w:t>.</w:t>
      </w:r>
      <w:r w:rsidR="007A4235">
        <w:rPr>
          <w:sz w:val="24"/>
          <w:szCs w:val="24"/>
          <w:lang w:val="pt-PT"/>
        </w:rPr>
        <w:t>F</w:t>
      </w:r>
    </w:p>
    <w:p w:rsidR="001724C5" w:rsidRPr="00155A45" w:rsidRDefault="001724C5" w:rsidP="00F206DF">
      <w:pPr>
        <w:rPr>
          <w:sz w:val="24"/>
          <w:szCs w:val="24"/>
          <w:lang w:val="pt-PT"/>
        </w:rPr>
      </w:pPr>
    </w:p>
    <w:p w:rsidR="001724C5" w:rsidRPr="00155A45" w:rsidRDefault="001724C5" w:rsidP="001724C5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28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. A Política Agrícola Comum faz com que alguns consumidores europeus acabem por não comprar algumas unidades de produtos agrícolas que lhes proporcionariam mais utilidade do que o que elas custariam a produzir na União Europeia. 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4619AD" w:rsidRDefault="000D703C" w:rsidP="00155A45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2</w:t>
      </w:r>
      <w:r w:rsidR="001724C5">
        <w:rPr>
          <w:rFonts w:eastAsiaTheme="minorHAnsi"/>
          <w:sz w:val="24"/>
          <w:szCs w:val="24"/>
          <w:lang w:val="pt-PT" w:eastAsia="en-US"/>
        </w:rPr>
        <w:t>9</w:t>
      </w:r>
      <w:r w:rsidR="00C45613">
        <w:rPr>
          <w:rFonts w:eastAsiaTheme="minorHAnsi"/>
          <w:sz w:val="24"/>
          <w:szCs w:val="24"/>
          <w:lang w:val="pt-PT" w:eastAsia="en-US"/>
        </w:rPr>
        <w:t>.</w:t>
      </w:r>
      <w:r w:rsidR="00992FBB" w:rsidRPr="00155A45">
        <w:rPr>
          <w:rFonts w:eastAsiaTheme="minorHAnsi"/>
          <w:sz w:val="24"/>
          <w:szCs w:val="24"/>
          <w:lang w:val="pt-PT" w:eastAsia="en-US"/>
        </w:rPr>
        <w:t>Uma tarifa de um país grande sobre as importações de um certo bem reduz as suas importações, fazendo diminuir o preço do bem no mercado internacional. Assim, o preço que o país grande paga pelas  importações diminui</w:t>
      </w:r>
      <w:r w:rsidR="004575F3">
        <w:rPr>
          <w:rFonts w:eastAsiaTheme="minorHAnsi"/>
          <w:sz w:val="24"/>
          <w:szCs w:val="24"/>
          <w:lang w:val="pt-PT" w:eastAsia="en-US"/>
        </w:rPr>
        <w:t>, o</w:t>
      </w:r>
      <w:r w:rsidR="00992FBB" w:rsidRPr="00155A45">
        <w:rPr>
          <w:rFonts w:eastAsiaTheme="minorHAnsi"/>
          <w:sz w:val="24"/>
          <w:szCs w:val="24"/>
          <w:lang w:val="pt-PT" w:eastAsia="en-US"/>
        </w:rPr>
        <w:t xml:space="preserve"> </w:t>
      </w:r>
      <w:r w:rsidR="004619AD">
        <w:rPr>
          <w:rFonts w:eastAsiaTheme="minorHAnsi"/>
          <w:sz w:val="24"/>
          <w:szCs w:val="24"/>
          <w:lang w:val="pt-PT" w:eastAsia="en-US"/>
        </w:rPr>
        <w:t xml:space="preserve">que determina um aumento de </w:t>
      </w:r>
      <w:r w:rsidR="00992FBB" w:rsidRPr="00155A45">
        <w:rPr>
          <w:rFonts w:eastAsiaTheme="minorHAnsi"/>
          <w:sz w:val="24"/>
          <w:szCs w:val="24"/>
          <w:lang w:val="pt-PT" w:eastAsia="en-US"/>
        </w:rPr>
        <w:t xml:space="preserve"> bem-estar.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0D42D6" w:rsidRPr="00155A45" w:rsidRDefault="001724C5" w:rsidP="00155A45">
      <w:pPr>
        <w:spacing w:after="200" w:line="276" w:lineRule="auto"/>
        <w:jc w:val="both"/>
        <w:rPr>
          <w:rFonts w:eastAsia="Calibri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30</w:t>
      </w:r>
      <w:r w:rsidR="009662DC" w:rsidRPr="00155A45">
        <w:rPr>
          <w:sz w:val="24"/>
          <w:szCs w:val="24"/>
          <w:lang w:val="pt-PT"/>
        </w:rPr>
        <w:t xml:space="preserve">. Para que uma tarifa sobre uma empresa estrangeira com poder no mercado interno de um bem de um país tenha um efeito positivo sobre o bem-estar do país é necessário que a receita da tarifa exceda a ineficiência criada no consumo. </w:t>
      </w:r>
      <w:r w:rsidR="007A4235">
        <w:rPr>
          <w:sz w:val="24"/>
          <w:szCs w:val="24"/>
          <w:lang w:val="pt-PT"/>
        </w:rPr>
        <w:t>V</w:t>
      </w:r>
    </w:p>
    <w:p w:rsidR="00F206DF" w:rsidRPr="00155A45" w:rsidRDefault="00F206DF" w:rsidP="00F206DF">
      <w:pPr>
        <w:rPr>
          <w:sz w:val="24"/>
          <w:szCs w:val="24"/>
          <w:lang w:val="pt-PT"/>
        </w:rPr>
      </w:pPr>
    </w:p>
    <w:p w:rsidR="00F206DF" w:rsidRPr="00155A45" w:rsidRDefault="00F206DF" w:rsidP="00F206DF">
      <w:pPr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3</w:t>
      </w:r>
      <w:r w:rsidR="00C45613">
        <w:rPr>
          <w:sz w:val="24"/>
          <w:szCs w:val="24"/>
          <w:lang w:val="pt-PT"/>
        </w:rPr>
        <w:t>1</w:t>
      </w:r>
      <w:r w:rsidRPr="00155A45">
        <w:rPr>
          <w:sz w:val="24"/>
          <w:szCs w:val="24"/>
          <w:lang w:val="pt-PT"/>
        </w:rPr>
        <w:t xml:space="preserve">.Uma restrição quantitativa que tenha como resultado a redução da quantidade importada por um país diminui o bem-estar do país da mesma maneira que um direito </w:t>
      </w:r>
      <w:r w:rsidR="004619AD">
        <w:rPr>
          <w:sz w:val="24"/>
          <w:szCs w:val="24"/>
          <w:lang w:val="pt-PT"/>
        </w:rPr>
        <w:t xml:space="preserve">aduaneiro </w:t>
      </w:r>
      <w:r w:rsidRPr="00155A45">
        <w:rPr>
          <w:sz w:val="24"/>
          <w:szCs w:val="24"/>
          <w:lang w:val="pt-PT"/>
        </w:rPr>
        <w:t xml:space="preserve"> equivalente sobre as importações</w:t>
      </w:r>
      <w:r w:rsidR="004619AD">
        <w:rPr>
          <w:sz w:val="24"/>
          <w:szCs w:val="24"/>
          <w:lang w:val="pt-PT"/>
        </w:rPr>
        <w:t>.</w:t>
      </w:r>
      <w:r w:rsidR="007A4235">
        <w:rPr>
          <w:sz w:val="24"/>
          <w:szCs w:val="24"/>
          <w:lang w:val="pt-PT"/>
        </w:rPr>
        <w:t>F</w:t>
      </w:r>
    </w:p>
    <w:p w:rsidR="000D703C" w:rsidRPr="00155A45" w:rsidRDefault="000D703C" w:rsidP="00F7283E">
      <w:pPr>
        <w:jc w:val="both"/>
        <w:rPr>
          <w:sz w:val="24"/>
          <w:szCs w:val="24"/>
          <w:lang w:val="pt-PT"/>
        </w:rPr>
      </w:pPr>
    </w:p>
    <w:p w:rsidR="000D703C" w:rsidRPr="00155A45" w:rsidRDefault="000D703C" w:rsidP="000D703C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3</w:t>
      </w:r>
      <w:r w:rsidR="00C45613">
        <w:rPr>
          <w:rFonts w:eastAsiaTheme="minorHAnsi"/>
          <w:sz w:val="24"/>
          <w:szCs w:val="24"/>
          <w:lang w:val="pt-PT" w:eastAsia="en-US"/>
        </w:rPr>
        <w:t>2</w:t>
      </w:r>
      <w:r w:rsidRPr="00155A45">
        <w:rPr>
          <w:rFonts w:eastAsiaTheme="minorHAnsi"/>
          <w:sz w:val="24"/>
          <w:szCs w:val="24"/>
          <w:lang w:val="pt-PT" w:eastAsia="en-US"/>
        </w:rPr>
        <w:t>. O argumento das indústrias nascentes considera que a protecção a uma certa indústria de um país menos desenvolvido só faz sentido se for feita através de uma quota em vez de uma tarifa.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F206DF" w:rsidRPr="00155A45" w:rsidRDefault="00294E93" w:rsidP="00F206DF">
      <w:pPr>
        <w:spacing w:after="180"/>
        <w:jc w:val="both"/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3</w:t>
      </w:r>
      <w:r w:rsidR="00C45613">
        <w:rPr>
          <w:sz w:val="24"/>
          <w:szCs w:val="24"/>
          <w:lang w:val="pt-PT"/>
        </w:rPr>
        <w:t>3</w:t>
      </w:r>
      <w:r w:rsidR="00F206DF" w:rsidRPr="00155A45">
        <w:rPr>
          <w:sz w:val="24"/>
          <w:szCs w:val="24"/>
          <w:lang w:val="pt-PT"/>
        </w:rPr>
        <w:t>.A taxa de proteção efetiva mede a proteção ao valor bruto da produção.</w:t>
      </w:r>
      <w:r w:rsidR="007A4235">
        <w:rPr>
          <w:sz w:val="24"/>
          <w:szCs w:val="24"/>
          <w:lang w:val="pt-PT"/>
        </w:rPr>
        <w:t>F</w:t>
      </w:r>
    </w:p>
    <w:p w:rsidR="00F206DF" w:rsidRPr="00155A45" w:rsidRDefault="00294E93" w:rsidP="00F206DF">
      <w:pPr>
        <w:spacing w:after="180"/>
        <w:jc w:val="both"/>
        <w:rPr>
          <w:sz w:val="24"/>
          <w:szCs w:val="24"/>
          <w:lang w:val="pt-PT"/>
        </w:rPr>
      </w:pPr>
      <w:r w:rsidRPr="00155A45">
        <w:rPr>
          <w:sz w:val="24"/>
          <w:szCs w:val="24"/>
          <w:lang w:val="pt-PT"/>
        </w:rPr>
        <w:t>3</w:t>
      </w:r>
      <w:r w:rsidR="00C45613">
        <w:rPr>
          <w:sz w:val="24"/>
          <w:szCs w:val="24"/>
          <w:lang w:val="pt-PT"/>
        </w:rPr>
        <w:t>4</w:t>
      </w:r>
      <w:r w:rsidR="00F206DF" w:rsidRPr="00155A45">
        <w:rPr>
          <w:sz w:val="24"/>
          <w:szCs w:val="24"/>
          <w:lang w:val="pt-PT"/>
        </w:rPr>
        <w:t xml:space="preserve">. Uma taxa de proteção efetiva </w:t>
      </w:r>
      <w:r w:rsidR="00E7010F">
        <w:rPr>
          <w:sz w:val="24"/>
          <w:szCs w:val="24"/>
          <w:lang w:val="pt-PT"/>
        </w:rPr>
        <w:t xml:space="preserve">de 100% </w:t>
      </w:r>
      <w:r w:rsidR="00F206DF" w:rsidRPr="00155A45">
        <w:rPr>
          <w:sz w:val="24"/>
          <w:szCs w:val="24"/>
          <w:lang w:val="pt-PT"/>
        </w:rPr>
        <w:t>significa que o bem final aufere a proteção máxima.</w:t>
      </w:r>
      <w:r w:rsidR="007A4235">
        <w:rPr>
          <w:sz w:val="24"/>
          <w:szCs w:val="24"/>
          <w:lang w:val="pt-PT"/>
        </w:rPr>
        <w:t>F</w:t>
      </w:r>
    </w:p>
    <w:p w:rsidR="000D703C" w:rsidRPr="00155A45" w:rsidRDefault="00294E93" w:rsidP="000D703C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3</w:t>
      </w:r>
      <w:r w:rsidR="00C45613">
        <w:rPr>
          <w:rFonts w:eastAsiaTheme="minorHAnsi"/>
          <w:sz w:val="24"/>
          <w:szCs w:val="24"/>
          <w:lang w:val="pt-PT" w:eastAsia="en-US"/>
        </w:rPr>
        <w:t>5</w:t>
      </w:r>
      <w:r w:rsidR="000D703C" w:rsidRPr="00155A45">
        <w:rPr>
          <w:rFonts w:eastAsiaTheme="minorHAnsi"/>
          <w:sz w:val="24"/>
          <w:szCs w:val="24"/>
          <w:lang w:val="pt-PT" w:eastAsia="en-US"/>
        </w:rPr>
        <w:t>. O aumento do número de empresas do mesmo sector concentradas numa certa zona geográfica pode conduzir a economias de escala externas – mesmo que a dimensão de cada uma das empresas permane</w:t>
      </w:r>
      <w:r w:rsidR="004302F9" w:rsidRPr="00155A45">
        <w:rPr>
          <w:rFonts w:eastAsiaTheme="minorHAnsi"/>
          <w:sz w:val="24"/>
          <w:szCs w:val="24"/>
          <w:lang w:val="pt-PT" w:eastAsia="en-US"/>
        </w:rPr>
        <w:t>ça</w:t>
      </w:r>
      <w:r w:rsidR="000D703C" w:rsidRPr="00155A45">
        <w:rPr>
          <w:rFonts w:eastAsiaTheme="minorHAnsi"/>
          <w:sz w:val="24"/>
          <w:szCs w:val="24"/>
          <w:lang w:val="pt-PT" w:eastAsia="en-US"/>
        </w:rPr>
        <w:t xml:space="preserve"> pequena. 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294E93" w:rsidRPr="00155A45" w:rsidRDefault="00E7010F" w:rsidP="00C473DA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lastRenderedPageBreak/>
        <w:t>3</w:t>
      </w:r>
      <w:r w:rsidR="001724C5">
        <w:rPr>
          <w:rFonts w:eastAsiaTheme="minorHAnsi"/>
          <w:sz w:val="24"/>
          <w:szCs w:val="24"/>
          <w:lang w:val="pt-PT" w:eastAsia="en-US"/>
        </w:rPr>
        <w:t>6</w:t>
      </w:r>
      <w:r w:rsidR="00155A45" w:rsidRPr="00155A45">
        <w:rPr>
          <w:rFonts w:eastAsiaTheme="minorHAnsi"/>
          <w:sz w:val="24"/>
          <w:szCs w:val="24"/>
          <w:lang w:val="pt-PT" w:eastAsia="en-US"/>
        </w:rPr>
        <w:t>.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As </w:t>
      </w:r>
      <w:r w:rsidR="004619AD">
        <w:rPr>
          <w:rFonts w:eastAsiaTheme="minorHAnsi"/>
          <w:sz w:val="24"/>
          <w:szCs w:val="24"/>
          <w:lang w:val="pt-PT" w:eastAsia="en-US"/>
        </w:rPr>
        <w:t>d</w:t>
      </w:r>
      <w:r>
        <w:rPr>
          <w:rFonts w:eastAsiaTheme="minorHAnsi"/>
          <w:sz w:val="24"/>
          <w:szCs w:val="24"/>
          <w:lang w:val="pt-PT" w:eastAsia="en-US"/>
        </w:rPr>
        <w:t xml:space="preserve">uas definições de abundância </w:t>
      </w:r>
      <w:r w:rsidR="004619AD">
        <w:rPr>
          <w:rFonts w:eastAsiaTheme="minorHAnsi"/>
          <w:sz w:val="24"/>
          <w:szCs w:val="24"/>
          <w:lang w:val="pt-PT" w:eastAsia="en-US"/>
        </w:rPr>
        <w:t xml:space="preserve">relativa de fatores 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>de um p</w:t>
      </w:r>
      <w:r>
        <w:rPr>
          <w:rFonts w:eastAsiaTheme="minorHAnsi"/>
          <w:sz w:val="24"/>
          <w:szCs w:val="24"/>
          <w:lang w:val="pt-PT" w:eastAsia="en-US"/>
        </w:rPr>
        <w:t xml:space="preserve">aís 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são equivalentes quando as condições de procura predomina</w:t>
      </w:r>
      <w:r w:rsidR="0030084D" w:rsidRPr="00155A45">
        <w:rPr>
          <w:rFonts w:eastAsiaTheme="minorHAnsi"/>
          <w:sz w:val="24"/>
          <w:szCs w:val="24"/>
          <w:lang w:val="pt-PT" w:eastAsia="en-US"/>
        </w:rPr>
        <w:t>m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sobre as condições da oferta</w:t>
      </w:r>
      <w:r w:rsidR="004575F3">
        <w:rPr>
          <w:rFonts w:eastAsiaTheme="minorHAnsi"/>
          <w:sz w:val="24"/>
          <w:szCs w:val="24"/>
          <w:lang w:val="pt-PT" w:eastAsia="en-US"/>
        </w:rPr>
        <w:t>.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294E93" w:rsidRPr="00155A45" w:rsidRDefault="00C45613" w:rsidP="00C473DA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3</w:t>
      </w:r>
      <w:r w:rsidR="001724C5">
        <w:rPr>
          <w:rFonts w:eastAsiaTheme="minorHAnsi"/>
          <w:sz w:val="24"/>
          <w:szCs w:val="24"/>
          <w:lang w:val="pt-PT" w:eastAsia="en-US"/>
        </w:rPr>
        <w:t>7</w:t>
      </w:r>
      <w:r w:rsidR="00155A45" w:rsidRPr="00155A45">
        <w:rPr>
          <w:rFonts w:eastAsiaTheme="minorHAnsi"/>
          <w:sz w:val="24"/>
          <w:szCs w:val="24"/>
          <w:lang w:val="pt-PT" w:eastAsia="en-US"/>
        </w:rPr>
        <w:t>.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>Segundo o teorema Stolper Samuelson, a imposição de um direito adu</w:t>
      </w:r>
      <w:r w:rsidR="0030084D" w:rsidRPr="00155A45">
        <w:rPr>
          <w:rFonts w:eastAsiaTheme="minorHAnsi"/>
          <w:sz w:val="24"/>
          <w:szCs w:val="24"/>
          <w:lang w:val="pt-PT" w:eastAsia="en-US"/>
        </w:rPr>
        <w:t>a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neiro provoca um aumento da remuneração do fator de produção intensivo na produção do bem protegido e uma </w:t>
      </w:r>
      <w:r w:rsidR="004619AD">
        <w:rPr>
          <w:rFonts w:eastAsiaTheme="minorHAnsi"/>
          <w:sz w:val="24"/>
          <w:szCs w:val="24"/>
          <w:lang w:val="pt-PT" w:eastAsia="en-US"/>
        </w:rPr>
        <w:t>descida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da remuneração do fator de produção </w:t>
      </w:r>
      <w:r w:rsidR="004619AD">
        <w:rPr>
          <w:rFonts w:eastAsiaTheme="minorHAnsi"/>
          <w:sz w:val="24"/>
          <w:szCs w:val="24"/>
          <w:lang w:val="pt-PT" w:eastAsia="en-US"/>
        </w:rPr>
        <w:t xml:space="preserve">usado 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>não intensiv</w:t>
      </w:r>
      <w:r w:rsidR="004619AD">
        <w:rPr>
          <w:rFonts w:eastAsiaTheme="minorHAnsi"/>
          <w:sz w:val="24"/>
          <w:szCs w:val="24"/>
          <w:lang w:val="pt-PT" w:eastAsia="en-US"/>
        </w:rPr>
        <w:t>amente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na produção d</w:t>
      </w:r>
      <w:r w:rsidR="004619AD">
        <w:rPr>
          <w:rFonts w:eastAsiaTheme="minorHAnsi"/>
          <w:sz w:val="24"/>
          <w:szCs w:val="24"/>
          <w:lang w:val="pt-PT" w:eastAsia="en-US"/>
        </w:rPr>
        <w:t>esse mesmo bem,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  em termos nominais</w:t>
      </w:r>
      <w:r w:rsidR="00E7010F">
        <w:rPr>
          <w:rFonts w:eastAsiaTheme="minorHAnsi"/>
          <w:sz w:val="24"/>
          <w:szCs w:val="24"/>
          <w:lang w:val="pt-PT" w:eastAsia="en-US"/>
        </w:rPr>
        <w:t xml:space="preserve"> e reais</w:t>
      </w:r>
      <w:r w:rsidR="00294E93" w:rsidRPr="00155A45">
        <w:rPr>
          <w:rFonts w:eastAsiaTheme="minorHAnsi"/>
          <w:sz w:val="24"/>
          <w:szCs w:val="24"/>
          <w:lang w:val="pt-PT" w:eastAsia="en-US"/>
        </w:rPr>
        <w:t xml:space="preserve">. 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30084D" w:rsidRDefault="001724C5" w:rsidP="00C473DA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38</w:t>
      </w:r>
      <w:r w:rsidR="00155A45" w:rsidRPr="00155A45">
        <w:rPr>
          <w:rFonts w:eastAsiaTheme="minorHAnsi"/>
          <w:sz w:val="24"/>
          <w:szCs w:val="24"/>
          <w:lang w:val="pt-PT" w:eastAsia="en-US"/>
        </w:rPr>
        <w:t>.</w:t>
      </w:r>
      <w:r w:rsidR="0030084D" w:rsidRPr="00155A45">
        <w:rPr>
          <w:rFonts w:eastAsiaTheme="minorHAnsi"/>
          <w:sz w:val="24"/>
          <w:szCs w:val="24"/>
          <w:lang w:val="pt-PT" w:eastAsia="en-US"/>
        </w:rPr>
        <w:t>Quando um país se abre ao comércio no contexto da teoria neoclássica, o bem estar aumenta desde que as possibilidades de produção se alterem</w:t>
      </w:r>
      <w:r w:rsidR="004575F3">
        <w:rPr>
          <w:rFonts w:eastAsiaTheme="minorHAnsi"/>
          <w:sz w:val="24"/>
          <w:szCs w:val="24"/>
          <w:lang w:val="pt-PT" w:eastAsia="en-US"/>
        </w:rPr>
        <w:t>.</w:t>
      </w:r>
      <w:r w:rsidR="007A4235">
        <w:rPr>
          <w:rFonts w:eastAsiaTheme="minorHAnsi"/>
          <w:sz w:val="24"/>
          <w:szCs w:val="24"/>
          <w:lang w:val="pt-PT" w:eastAsia="en-US"/>
        </w:rPr>
        <w:t>F</w:t>
      </w:r>
    </w:p>
    <w:p w:rsidR="001724C5" w:rsidRPr="00155A45" w:rsidRDefault="001724C5" w:rsidP="001724C5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 w:rsidRPr="00155A45">
        <w:rPr>
          <w:rFonts w:eastAsiaTheme="minorHAnsi"/>
          <w:sz w:val="24"/>
          <w:szCs w:val="24"/>
          <w:lang w:val="pt-PT" w:eastAsia="en-US"/>
        </w:rPr>
        <w:t>3</w:t>
      </w:r>
      <w:r>
        <w:rPr>
          <w:rFonts w:eastAsiaTheme="minorHAnsi"/>
          <w:sz w:val="24"/>
          <w:szCs w:val="24"/>
          <w:lang w:val="pt-PT" w:eastAsia="en-US"/>
        </w:rPr>
        <w:t>9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. Na segunda metade do século 20, muitos países menos desenvolvidos seguiram uma estratégia de industrialização baseada na substituição de importações – a mesma estratégia seguida no século 19 por alguns países hoje desenvolvidos. 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1724C5" w:rsidRDefault="001724C5" w:rsidP="001724C5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  <w:r>
        <w:rPr>
          <w:rFonts w:eastAsiaTheme="minorHAnsi"/>
          <w:sz w:val="24"/>
          <w:szCs w:val="24"/>
          <w:lang w:val="pt-PT" w:eastAsia="en-US"/>
        </w:rPr>
        <w:t>40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. De acordo com o argumento das indústrias nascentes, a protecção a uma certa indústria de um país menos desenvolvido </w:t>
      </w:r>
      <w:r>
        <w:rPr>
          <w:rFonts w:eastAsiaTheme="minorHAnsi"/>
          <w:sz w:val="24"/>
          <w:szCs w:val="24"/>
          <w:lang w:val="pt-PT" w:eastAsia="en-US"/>
        </w:rPr>
        <w:t xml:space="preserve">baseia-se no pressuposto de que, </w:t>
      </w:r>
      <w:r w:rsidRPr="00155A45">
        <w:rPr>
          <w:rFonts w:eastAsiaTheme="minorHAnsi"/>
          <w:sz w:val="24"/>
          <w:szCs w:val="24"/>
          <w:lang w:val="pt-PT" w:eastAsia="en-US"/>
        </w:rPr>
        <w:t>em resultado disso, os custos unitários do bem dessa indústria se v</w:t>
      </w:r>
      <w:r>
        <w:rPr>
          <w:rFonts w:eastAsiaTheme="minorHAnsi"/>
          <w:sz w:val="24"/>
          <w:szCs w:val="24"/>
          <w:lang w:val="pt-PT" w:eastAsia="en-US"/>
        </w:rPr>
        <w:t xml:space="preserve">enham </w:t>
      </w:r>
      <w:r w:rsidRPr="00155A45">
        <w:rPr>
          <w:rFonts w:eastAsiaTheme="minorHAnsi"/>
          <w:sz w:val="24"/>
          <w:szCs w:val="24"/>
          <w:lang w:val="pt-PT" w:eastAsia="en-US"/>
        </w:rPr>
        <w:t xml:space="preserve">a tornar mais baixos do que o preço internacional. </w:t>
      </w:r>
      <w:r w:rsidR="007A4235">
        <w:rPr>
          <w:rFonts w:eastAsiaTheme="minorHAnsi"/>
          <w:sz w:val="24"/>
          <w:szCs w:val="24"/>
          <w:lang w:val="pt-PT" w:eastAsia="en-US"/>
        </w:rPr>
        <w:t>V</w:t>
      </w:r>
    </w:p>
    <w:p w:rsidR="001724C5" w:rsidRPr="00155A45" w:rsidRDefault="001724C5" w:rsidP="00C473DA">
      <w:pPr>
        <w:spacing w:after="200" w:line="276" w:lineRule="auto"/>
        <w:jc w:val="both"/>
        <w:rPr>
          <w:rFonts w:eastAsiaTheme="minorHAnsi"/>
          <w:sz w:val="24"/>
          <w:szCs w:val="24"/>
          <w:lang w:val="pt-PT" w:eastAsia="en-US"/>
        </w:rPr>
      </w:pPr>
    </w:p>
    <w:p w:rsidR="00F206DF" w:rsidRPr="00155A45" w:rsidRDefault="00F206DF" w:rsidP="00C473DA">
      <w:pPr>
        <w:spacing w:after="200" w:line="276" w:lineRule="auto"/>
        <w:jc w:val="both"/>
        <w:rPr>
          <w:sz w:val="28"/>
          <w:szCs w:val="28"/>
          <w:lang w:val="pt-PT"/>
        </w:rPr>
      </w:pPr>
    </w:p>
    <w:sectPr w:rsidR="00F206DF" w:rsidRPr="00155A45" w:rsidSect="00E03F5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1F" w:rsidRDefault="0058021F" w:rsidP="00C838FC">
      <w:r>
        <w:separator/>
      </w:r>
    </w:p>
  </w:endnote>
  <w:endnote w:type="continuationSeparator" w:id="0">
    <w:p w:rsidR="0058021F" w:rsidRDefault="0058021F" w:rsidP="00C8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659919"/>
      <w:docPartObj>
        <w:docPartGallery w:val="Page Numbers (Bottom of Page)"/>
        <w:docPartUnique/>
      </w:docPartObj>
    </w:sdtPr>
    <w:sdtContent>
      <w:p w:rsidR="00336059" w:rsidRDefault="00592AFE">
        <w:pPr>
          <w:pStyle w:val="Rodap"/>
          <w:jc w:val="right"/>
        </w:pPr>
        <w:fldSimple w:instr="PAGE   \* MERGEFORMAT">
          <w:r w:rsidR="009E0AA0" w:rsidRPr="009E0AA0">
            <w:rPr>
              <w:noProof/>
              <w:lang w:val="pt-PT"/>
            </w:rPr>
            <w:t>6</w:t>
          </w:r>
        </w:fldSimple>
      </w:p>
    </w:sdtContent>
  </w:sdt>
  <w:p w:rsidR="00336059" w:rsidRDefault="003360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1F" w:rsidRDefault="0058021F" w:rsidP="00C838FC">
      <w:r>
        <w:separator/>
      </w:r>
    </w:p>
  </w:footnote>
  <w:footnote w:type="continuationSeparator" w:id="0">
    <w:p w:rsidR="0058021F" w:rsidRDefault="0058021F" w:rsidP="00C83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540"/>
    <w:multiLevelType w:val="hybridMultilevel"/>
    <w:tmpl w:val="B218C6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704"/>
    <w:multiLevelType w:val="hybridMultilevel"/>
    <w:tmpl w:val="F1701E44"/>
    <w:lvl w:ilvl="0" w:tplc="E5405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34C4"/>
    <w:multiLevelType w:val="hybridMultilevel"/>
    <w:tmpl w:val="B7FE09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F42"/>
    <w:multiLevelType w:val="hybridMultilevel"/>
    <w:tmpl w:val="BE4A94C4"/>
    <w:lvl w:ilvl="0" w:tplc="CC569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81529C"/>
    <w:multiLevelType w:val="hybridMultilevel"/>
    <w:tmpl w:val="D646C0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17610"/>
    <w:multiLevelType w:val="hybridMultilevel"/>
    <w:tmpl w:val="D1B24C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23F33"/>
    <w:multiLevelType w:val="hybridMultilevel"/>
    <w:tmpl w:val="70C4A3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C066D"/>
    <w:multiLevelType w:val="hybridMultilevel"/>
    <w:tmpl w:val="ECB0DA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10EBB"/>
    <w:multiLevelType w:val="hybridMultilevel"/>
    <w:tmpl w:val="324629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1886"/>
    <w:multiLevelType w:val="hybridMultilevel"/>
    <w:tmpl w:val="CC6A76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25E0"/>
    <w:multiLevelType w:val="hybridMultilevel"/>
    <w:tmpl w:val="E77294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42BC5"/>
    <w:multiLevelType w:val="hybridMultilevel"/>
    <w:tmpl w:val="AFC0E770"/>
    <w:lvl w:ilvl="0" w:tplc="C3CA9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218D4"/>
    <w:multiLevelType w:val="hybridMultilevel"/>
    <w:tmpl w:val="C9EE52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FE"/>
    <w:rsid w:val="00002A5C"/>
    <w:rsid w:val="00042BEC"/>
    <w:rsid w:val="00055C92"/>
    <w:rsid w:val="00061DB5"/>
    <w:rsid w:val="000C7133"/>
    <w:rsid w:val="000C7275"/>
    <w:rsid w:val="000D42D6"/>
    <w:rsid w:val="000D703C"/>
    <w:rsid w:val="001049E6"/>
    <w:rsid w:val="00152DE8"/>
    <w:rsid w:val="00155A45"/>
    <w:rsid w:val="001724C5"/>
    <w:rsid w:val="00185566"/>
    <w:rsid w:val="00186A7E"/>
    <w:rsid w:val="001A04FC"/>
    <w:rsid w:val="001F42FB"/>
    <w:rsid w:val="00224C21"/>
    <w:rsid w:val="002250FE"/>
    <w:rsid w:val="0023220E"/>
    <w:rsid w:val="00244062"/>
    <w:rsid w:val="00271C0B"/>
    <w:rsid w:val="00294E93"/>
    <w:rsid w:val="00297934"/>
    <w:rsid w:val="0030084D"/>
    <w:rsid w:val="00336059"/>
    <w:rsid w:val="003A4FCF"/>
    <w:rsid w:val="004302F9"/>
    <w:rsid w:val="00431203"/>
    <w:rsid w:val="004575F3"/>
    <w:rsid w:val="004619AD"/>
    <w:rsid w:val="0049406A"/>
    <w:rsid w:val="004B2342"/>
    <w:rsid w:val="004B2423"/>
    <w:rsid w:val="00567EF4"/>
    <w:rsid w:val="0058021F"/>
    <w:rsid w:val="00592AFE"/>
    <w:rsid w:val="005A3F7B"/>
    <w:rsid w:val="005C2E35"/>
    <w:rsid w:val="00617430"/>
    <w:rsid w:val="00680FDA"/>
    <w:rsid w:val="006E261C"/>
    <w:rsid w:val="006E3E2D"/>
    <w:rsid w:val="00720CC5"/>
    <w:rsid w:val="00722CB2"/>
    <w:rsid w:val="00757FC6"/>
    <w:rsid w:val="007728BC"/>
    <w:rsid w:val="007A4235"/>
    <w:rsid w:val="007C5ABD"/>
    <w:rsid w:val="00801D0E"/>
    <w:rsid w:val="00884B37"/>
    <w:rsid w:val="008C002A"/>
    <w:rsid w:val="00906E1C"/>
    <w:rsid w:val="009302BD"/>
    <w:rsid w:val="00935310"/>
    <w:rsid w:val="009430D0"/>
    <w:rsid w:val="00956339"/>
    <w:rsid w:val="009662DC"/>
    <w:rsid w:val="00971541"/>
    <w:rsid w:val="00974E50"/>
    <w:rsid w:val="00992FBB"/>
    <w:rsid w:val="00994AA5"/>
    <w:rsid w:val="009A0735"/>
    <w:rsid w:val="009D0CD2"/>
    <w:rsid w:val="009E0AA0"/>
    <w:rsid w:val="009F75FF"/>
    <w:rsid w:val="00A035B7"/>
    <w:rsid w:val="00A54B7E"/>
    <w:rsid w:val="00A62E2C"/>
    <w:rsid w:val="00A84EB6"/>
    <w:rsid w:val="00A9424F"/>
    <w:rsid w:val="00AA25BA"/>
    <w:rsid w:val="00B425AA"/>
    <w:rsid w:val="00B52177"/>
    <w:rsid w:val="00B54B5E"/>
    <w:rsid w:val="00B86DE4"/>
    <w:rsid w:val="00BB70F3"/>
    <w:rsid w:val="00C13935"/>
    <w:rsid w:val="00C23E67"/>
    <w:rsid w:val="00C45613"/>
    <w:rsid w:val="00C473DA"/>
    <w:rsid w:val="00C51826"/>
    <w:rsid w:val="00C838FC"/>
    <w:rsid w:val="00C859C6"/>
    <w:rsid w:val="00C8714B"/>
    <w:rsid w:val="00CE10D9"/>
    <w:rsid w:val="00CE70A4"/>
    <w:rsid w:val="00D41037"/>
    <w:rsid w:val="00D47BD0"/>
    <w:rsid w:val="00DF1B4E"/>
    <w:rsid w:val="00E03F5F"/>
    <w:rsid w:val="00E2387B"/>
    <w:rsid w:val="00E272D2"/>
    <w:rsid w:val="00E37EA5"/>
    <w:rsid w:val="00E5444C"/>
    <w:rsid w:val="00E7010F"/>
    <w:rsid w:val="00ED7B57"/>
    <w:rsid w:val="00F206DF"/>
    <w:rsid w:val="00F7283E"/>
    <w:rsid w:val="00F73149"/>
    <w:rsid w:val="00F977FA"/>
    <w:rsid w:val="00FB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8BC"/>
    <w:pPr>
      <w:ind w:left="720"/>
      <w:contextualSpacing/>
    </w:pPr>
  </w:style>
  <w:style w:type="table" w:styleId="Tabelacomgrelha">
    <w:name w:val="Table Grid"/>
    <w:basedOn w:val="Tabelanormal"/>
    <w:uiPriority w:val="59"/>
    <w:rsid w:val="00FB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838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38FC"/>
    <w:rPr>
      <w:rFonts w:ascii="Tahoma" w:eastAsia="Times New Roman" w:hAnsi="Tahoma" w:cs="Tahoma"/>
      <w:sz w:val="16"/>
      <w:szCs w:val="16"/>
      <w:lang w:val="en-AU" w:eastAsia="pt-PT"/>
    </w:rPr>
  </w:style>
  <w:style w:type="paragraph" w:styleId="Cabealho">
    <w:name w:val="header"/>
    <w:basedOn w:val="Normal"/>
    <w:link w:val="CabealhoCarcter"/>
    <w:uiPriority w:val="99"/>
    <w:unhideWhenUsed/>
    <w:rsid w:val="00C838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38FC"/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paragraph" w:styleId="Rodap">
    <w:name w:val="footer"/>
    <w:basedOn w:val="Normal"/>
    <w:link w:val="RodapCarcter"/>
    <w:uiPriority w:val="99"/>
    <w:unhideWhenUsed/>
    <w:rsid w:val="00C838F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38FC"/>
    <w:rPr>
      <w:rFonts w:ascii="Times New Roman" w:eastAsia="Times New Roman" w:hAnsi="Times New Roman" w:cs="Times New Roman"/>
      <w:sz w:val="20"/>
      <w:szCs w:val="20"/>
      <w:lang w:val="en-AU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8BC"/>
    <w:pPr>
      <w:ind w:left="720"/>
      <w:contextualSpacing/>
    </w:pPr>
  </w:style>
  <w:style w:type="table" w:styleId="Tabelacomgrelha">
    <w:name w:val="Table Grid"/>
    <w:basedOn w:val="Tabelanormal"/>
    <w:uiPriority w:val="59"/>
    <w:rsid w:val="00FB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838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38FC"/>
    <w:rPr>
      <w:rFonts w:ascii="Tahoma" w:eastAsia="Times New Roman" w:hAnsi="Tahoma" w:cs="Tahoma"/>
      <w:sz w:val="16"/>
      <w:szCs w:val="16"/>
      <w:lang w:val="en-AU" w:eastAsia="pt-PT"/>
    </w:rPr>
  </w:style>
  <w:style w:type="paragraph" w:styleId="Cabealho">
    <w:name w:val="header"/>
    <w:basedOn w:val="Normal"/>
    <w:link w:val="CabealhoCarcter"/>
    <w:uiPriority w:val="99"/>
    <w:unhideWhenUsed/>
    <w:rsid w:val="00C838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38FC"/>
    <w:rPr>
      <w:rFonts w:ascii="Times New Roman" w:eastAsia="Times New Roman" w:hAnsi="Times New Roman" w:cs="Times New Roman"/>
      <w:sz w:val="20"/>
      <w:szCs w:val="20"/>
      <w:lang w:val="en-AU" w:eastAsia="pt-PT"/>
    </w:rPr>
  </w:style>
  <w:style w:type="paragraph" w:styleId="Rodap">
    <w:name w:val="footer"/>
    <w:basedOn w:val="Normal"/>
    <w:link w:val="RodapCarcter"/>
    <w:uiPriority w:val="99"/>
    <w:unhideWhenUsed/>
    <w:rsid w:val="00C838F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38FC"/>
    <w:rPr>
      <w:rFonts w:ascii="Times New Roman" w:eastAsia="Times New Roman" w:hAnsi="Times New Roman" w:cs="Times New Roman"/>
      <w:sz w:val="20"/>
      <w:szCs w:val="20"/>
      <w:lang w:val="en-AU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UECE</dc:creator>
  <cp:lastModifiedBy>Paula</cp:lastModifiedBy>
  <cp:revision>2</cp:revision>
  <cp:lastPrinted>2014-12-01T12:02:00Z</cp:lastPrinted>
  <dcterms:created xsi:type="dcterms:W3CDTF">2014-12-21T16:19:00Z</dcterms:created>
  <dcterms:modified xsi:type="dcterms:W3CDTF">2014-12-21T16:19:00Z</dcterms:modified>
</cp:coreProperties>
</file>